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72" w:type="pct"/>
        <w:tblCellMar>
          <w:left w:w="284" w:type="dxa"/>
        </w:tblCellMar>
        <w:tblLook w:val="0000" w:firstRow="0" w:lastRow="0" w:firstColumn="0" w:lastColumn="0" w:noHBand="0" w:noVBand="0"/>
      </w:tblPr>
      <w:tblGrid>
        <w:gridCol w:w="2877"/>
        <w:gridCol w:w="7045"/>
      </w:tblGrid>
      <w:tr w:rsidR="00C148F1" w14:paraId="216D08D8" w14:textId="77777777" w:rsidTr="00C148F1">
        <w:trPr>
          <w:trHeight w:val="1531"/>
        </w:trPr>
        <w:tc>
          <w:tcPr>
            <w:tcW w:w="0" w:type="auto"/>
            <w:shd w:val="clear" w:color="auto" w:fill="404040" w:themeFill="text1" w:themeFillTint="BF"/>
            <w:vAlign w:val="center"/>
          </w:tcPr>
          <w:p w14:paraId="2F93DE4F" w14:textId="77777777" w:rsidR="00C148F1" w:rsidRPr="00C148F1" w:rsidRDefault="00C148F1" w:rsidP="00C148F1">
            <w:pPr>
              <w:pStyle w:val="TableText"/>
            </w:pPr>
            <w:bookmarkStart w:id="0" w:name="_Toc193866653"/>
            <w:r w:rsidRPr="00C148F1">
              <w:rPr>
                <w:noProof/>
              </w:rPr>
              <w:drawing>
                <wp:inline distT="0" distB="0" distL="0" distR="0" wp14:anchorId="50412436" wp14:editId="6E1711AB">
                  <wp:extent cx="1389888" cy="636308"/>
                  <wp:effectExtent l="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aing_O'Rourke_logotype_rgb_medium siz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1827" cy="641774"/>
                          </a:xfrm>
                          <a:prstGeom prst="rect">
                            <a:avLst/>
                          </a:prstGeom>
                        </pic:spPr>
                      </pic:pic>
                    </a:graphicData>
                  </a:graphic>
                </wp:inline>
              </w:drawing>
            </w:r>
          </w:p>
        </w:tc>
        <w:tc>
          <w:tcPr>
            <w:tcW w:w="3550" w:type="pct"/>
            <w:shd w:val="clear" w:color="auto" w:fill="404040" w:themeFill="text1" w:themeFillTint="BF"/>
            <w:vAlign w:val="center"/>
          </w:tcPr>
          <w:p w14:paraId="56C4465A" w14:textId="31B3C81C" w:rsidR="00C148F1" w:rsidRPr="00F77651" w:rsidRDefault="00BC7B7D" w:rsidP="00C148F1">
            <w:pPr>
              <w:pStyle w:val="MainHeading"/>
              <w:rPr>
                <w:sz w:val="36"/>
                <w:szCs w:val="28"/>
              </w:rPr>
            </w:pPr>
            <w:sdt>
              <w:sdtPr>
                <w:rPr>
                  <w:sz w:val="36"/>
                  <w:szCs w:val="28"/>
                </w:rPr>
                <w:alias w:val="Title"/>
                <w:tag w:val=""/>
                <w:id w:val="-788740686"/>
                <w:placeholder>
                  <w:docPart w:val="7843A7AF780F48998E222D8A7D151E30"/>
                </w:placeholder>
                <w:dataBinding w:prefixMappings="xmlns:ns0='http://purl.org/dc/elements/1.1/' xmlns:ns1='http://schemas.openxmlformats.org/package/2006/metadata/core-properties' " w:xpath="/ns1:coreProperties[1]/ns0:title[1]" w:storeItemID="{6C3C8BC8-F283-45AE-878A-BAB7291924A1}"/>
                <w:text/>
              </w:sdtPr>
              <w:sdtEndPr/>
              <w:sdtContent>
                <w:r w:rsidR="00682849">
                  <w:rPr>
                    <w:sz w:val="36"/>
                    <w:szCs w:val="28"/>
                  </w:rPr>
                  <w:t>WHS REPRESNTATION AND CONSULATION</w:t>
                </w:r>
              </w:sdtContent>
            </w:sdt>
          </w:p>
          <w:p w14:paraId="42CBD9BD" w14:textId="01BAA6AA" w:rsidR="00C148F1" w:rsidRPr="00C148F1" w:rsidRDefault="002D3413" w:rsidP="00C148F1">
            <w:pPr>
              <w:pStyle w:val="MainHeading2"/>
            </w:pPr>
            <w:r>
              <w:rPr>
                <w:sz w:val="32"/>
                <w:szCs w:val="28"/>
              </w:rPr>
              <w:t>GUIDANCE</w:t>
            </w:r>
          </w:p>
        </w:tc>
      </w:tr>
    </w:tbl>
    <w:p w14:paraId="12C1FD29" w14:textId="77777777" w:rsidR="00A7736C" w:rsidRPr="00554C82" w:rsidRDefault="00A7736C"/>
    <w:p w14:paraId="64F0B837" w14:textId="5C0C5E6D" w:rsidR="00C11102" w:rsidRDefault="00705D83" w:rsidP="00C11102">
      <w:pPr>
        <w:pStyle w:val="Heading1"/>
      </w:pPr>
      <w:r w:rsidRPr="00C11102">
        <w:t xml:space="preserve">REPRESENTATION – HEALTH AND SAFETY REPRESENTATIVES </w:t>
      </w:r>
      <w:r w:rsidR="009414F6">
        <w:t xml:space="preserve">(HSR) </w:t>
      </w:r>
      <w:r w:rsidRPr="00C11102">
        <w:t>AND WORK GROUPS</w:t>
      </w:r>
    </w:p>
    <w:p w14:paraId="0D716F45" w14:textId="3AE7AD50" w:rsidR="00FC2C51" w:rsidRPr="00554C82" w:rsidRDefault="00FC2C51" w:rsidP="00C11102">
      <w:pPr>
        <w:pStyle w:val="Heading2"/>
      </w:pPr>
      <w:r w:rsidRPr="00554C82">
        <w:t xml:space="preserve">When is a HSR required for a Laing O’Rourke workplace? </w:t>
      </w:r>
    </w:p>
    <w:p w14:paraId="53C64F4E" w14:textId="395D1222" w:rsidR="00FC2C51" w:rsidRPr="00554C82" w:rsidRDefault="00FC2C51" w:rsidP="00144743">
      <w:pPr>
        <w:pStyle w:val="ListParagraph"/>
        <w:numPr>
          <w:ilvl w:val="0"/>
          <w:numId w:val="23"/>
        </w:numPr>
      </w:pPr>
      <w:r w:rsidRPr="00554C82">
        <w:t xml:space="preserve">A Worker may ask Laing O’Rourke to facilitate an election for one or more HSRs to represent Workers who carry out work for Laing O’Rourke. </w:t>
      </w:r>
    </w:p>
    <w:p w14:paraId="79DD47BD" w14:textId="7F6BF59B" w:rsidR="00FC2C51" w:rsidRPr="00554C82" w:rsidRDefault="00FC2C51" w:rsidP="00144743">
      <w:pPr>
        <w:pStyle w:val="ListParagraph"/>
        <w:numPr>
          <w:ilvl w:val="0"/>
          <w:numId w:val="23"/>
        </w:numPr>
      </w:pPr>
      <w:r w:rsidRPr="00554C82">
        <w:t xml:space="preserve">A Worker is someone who carries out work in any capacity for a PCBU, including an employee, a contractor or subcontractor, an employee of a contractor or subcontractor, an employee of a labour hire company, an outworker, an apprentice or trainee, a work experience student, or a volunteer. </w:t>
      </w:r>
    </w:p>
    <w:p w14:paraId="391606C9" w14:textId="326DB389" w:rsidR="00FC2C51" w:rsidRPr="00C11102" w:rsidRDefault="00FC2C51" w:rsidP="00C11102">
      <w:pPr>
        <w:pStyle w:val="Heading2"/>
        <w:tabs>
          <w:tab w:val="clear" w:pos="851"/>
          <w:tab w:val="num" w:pos="709"/>
        </w:tabs>
        <w:ind w:left="709" w:hanging="709"/>
      </w:pPr>
      <w:r w:rsidRPr="00C11102">
        <w:t xml:space="preserve">How are Work Groups established? </w:t>
      </w:r>
    </w:p>
    <w:p w14:paraId="1D0F20DE" w14:textId="6D004B0A" w:rsidR="00FC2C51" w:rsidRPr="00554C82" w:rsidRDefault="00FC2C51" w:rsidP="00144743">
      <w:pPr>
        <w:pStyle w:val="Default"/>
        <w:numPr>
          <w:ilvl w:val="0"/>
          <w:numId w:val="21"/>
        </w:numPr>
        <w:rPr>
          <w:rFonts w:ascii="Century Gothic" w:hAnsi="Century Gothic"/>
          <w:sz w:val="20"/>
          <w:szCs w:val="20"/>
        </w:rPr>
      </w:pPr>
      <w:r w:rsidRPr="00554C82">
        <w:rPr>
          <w:rFonts w:ascii="Century Gothic" w:hAnsi="Century Gothic"/>
          <w:sz w:val="20"/>
          <w:szCs w:val="20"/>
        </w:rPr>
        <w:t xml:space="preserve">A Work Group is to be determined by negotiation and agreement between Laing O’Rourke and the Workers who will form the Work Group or their HSRs. The HSC is then responsible for ratifying any Work Groups. </w:t>
      </w:r>
    </w:p>
    <w:p w14:paraId="686CA1F0" w14:textId="47342875" w:rsidR="00FC2C51" w:rsidRPr="00554C82" w:rsidRDefault="00FC2C51" w:rsidP="00144743">
      <w:pPr>
        <w:pStyle w:val="Default"/>
        <w:numPr>
          <w:ilvl w:val="0"/>
          <w:numId w:val="21"/>
        </w:numPr>
        <w:rPr>
          <w:rFonts w:ascii="Century Gothic" w:hAnsi="Century Gothic"/>
          <w:sz w:val="20"/>
          <w:szCs w:val="20"/>
        </w:rPr>
      </w:pPr>
      <w:r w:rsidRPr="00554C82">
        <w:rPr>
          <w:rFonts w:ascii="Century Gothic" w:hAnsi="Century Gothic"/>
          <w:sz w:val="20"/>
          <w:szCs w:val="20"/>
        </w:rPr>
        <w:t xml:space="preserve">Work Groups may be determined for Workers at one or more workplaces. </w:t>
      </w:r>
    </w:p>
    <w:p w14:paraId="2A8D645B" w14:textId="3700DE21" w:rsidR="00FC2C51" w:rsidRPr="00554C82" w:rsidRDefault="00FC2C51" w:rsidP="00144743">
      <w:pPr>
        <w:pStyle w:val="Default"/>
        <w:numPr>
          <w:ilvl w:val="0"/>
          <w:numId w:val="21"/>
        </w:numPr>
        <w:rPr>
          <w:rFonts w:ascii="Century Gothic" w:hAnsi="Century Gothic"/>
          <w:sz w:val="20"/>
          <w:szCs w:val="20"/>
        </w:rPr>
      </w:pPr>
      <w:r w:rsidRPr="00554C82">
        <w:rPr>
          <w:rFonts w:ascii="Century Gothic" w:hAnsi="Century Gothic"/>
          <w:sz w:val="20"/>
          <w:szCs w:val="20"/>
        </w:rPr>
        <w:t xml:space="preserve">Negotiations concerning Work Groups must be directed only at: </w:t>
      </w:r>
    </w:p>
    <w:p w14:paraId="0D4FCDAE" w14:textId="5FBB24DE" w:rsidR="00FC2C51" w:rsidRPr="00554C82" w:rsidRDefault="00FC2C51" w:rsidP="00144743">
      <w:pPr>
        <w:pStyle w:val="Default"/>
        <w:numPr>
          <w:ilvl w:val="0"/>
          <w:numId w:val="22"/>
        </w:numPr>
        <w:ind w:left="1080"/>
        <w:rPr>
          <w:rFonts w:ascii="Century Gothic" w:hAnsi="Century Gothic"/>
          <w:sz w:val="20"/>
          <w:szCs w:val="20"/>
        </w:rPr>
      </w:pPr>
      <w:r w:rsidRPr="00554C82">
        <w:rPr>
          <w:rFonts w:ascii="Century Gothic" w:hAnsi="Century Gothic"/>
          <w:sz w:val="20"/>
          <w:szCs w:val="20"/>
        </w:rPr>
        <w:t xml:space="preserve">number and composition of Work Groups to be represented by HSRs; </w:t>
      </w:r>
    </w:p>
    <w:p w14:paraId="49923ECA" w14:textId="07F39C3E" w:rsidR="00FC2C51" w:rsidRPr="00554C82" w:rsidRDefault="00FC2C51" w:rsidP="00144743">
      <w:pPr>
        <w:pStyle w:val="Default"/>
        <w:numPr>
          <w:ilvl w:val="0"/>
          <w:numId w:val="22"/>
        </w:numPr>
        <w:ind w:left="1080"/>
        <w:rPr>
          <w:rFonts w:ascii="Century Gothic" w:hAnsi="Century Gothic"/>
          <w:sz w:val="20"/>
          <w:szCs w:val="20"/>
        </w:rPr>
      </w:pPr>
      <w:r w:rsidRPr="00554C82">
        <w:rPr>
          <w:rFonts w:ascii="Century Gothic" w:hAnsi="Century Gothic"/>
          <w:sz w:val="20"/>
          <w:szCs w:val="20"/>
        </w:rPr>
        <w:t xml:space="preserve">number of HSRs for each Work Group; </w:t>
      </w:r>
    </w:p>
    <w:p w14:paraId="0A7F962A" w14:textId="0FB04746" w:rsidR="00FC2C51" w:rsidRPr="00554C82" w:rsidRDefault="00FC2C51" w:rsidP="00144743">
      <w:pPr>
        <w:pStyle w:val="Default"/>
        <w:numPr>
          <w:ilvl w:val="0"/>
          <w:numId w:val="22"/>
        </w:numPr>
        <w:ind w:left="1080"/>
        <w:rPr>
          <w:rFonts w:ascii="Century Gothic" w:hAnsi="Century Gothic"/>
          <w:sz w:val="20"/>
          <w:szCs w:val="20"/>
        </w:rPr>
      </w:pPr>
      <w:r w:rsidRPr="00554C82">
        <w:rPr>
          <w:rFonts w:ascii="Century Gothic" w:hAnsi="Century Gothic"/>
          <w:sz w:val="20"/>
          <w:szCs w:val="20"/>
        </w:rPr>
        <w:t xml:space="preserve">workplace(s) to which the Work Group will apply; </w:t>
      </w:r>
    </w:p>
    <w:p w14:paraId="5BB0875F" w14:textId="1B078A08" w:rsidR="00FC2C51" w:rsidRPr="00554C82" w:rsidRDefault="00FC2C51" w:rsidP="00144743">
      <w:pPr>
        <w:pStyle w:val="Default"/>
        <w:numPr>
          <w:ilvl w:val="0"/>
          <w:numId w:val="22"/>
        </w:numPr>
        <w:ind w:left="1080"/>
        <w:rPr>
          <w:rFonts w:ascii="Century Gothic" w:hAnsi="Century Gothic"/>
          <w:sz w:val="20"/>
          <w:szCs w:val="20"/>
        </w:rPr>
      </w:pPr>
      <w:r w:rsidRPr="00554C82">
        <w:rPr>
          <w:rFonts w:ascii="Century Gothic" w:hAnsi="Century Gothic"/>
          <w:sz w:val="20"/>
          <w:szCs w:val="20"/>
        </w:rPr>
        <w:t xml:space="preserve">PCBUs to which the Work Group will apply. </w:t>
      </w:r>
    </w:p>
    <w:p w14:paraId="06D004F6" w14:textId="075E808C" w:rsidR="00FC2C51" w:rsidRPr="008C5548" w:rsidRDefault="00FC2C51" w:rsidP="00144743">
      <w:pPr>
        <w:pStyle w:val="Default"/>
        <w:numPr>
          <w:ilvl w:val="0"/>
          <w:numId w:val="21"/>
        </w:numPr>
        <w:spacing w:before="40"/>
        <w:ind w:left="714" w:hanging="357"/>
        <w:rPr>
          <w:rFonts w:ascii="Century Gothic" w:hAnsi="Century Gothic"/>
          <w:sz w:val="20"/>
          <w:szCs w:val="20"/>
        </w:rPr>
      </w:pPr>
      <w:r w:rsidRPr="008C5548">
        <w:rPr>
          <w:rFonts w:ascii="Century Gothic" w:hAnsi="Century Gothic"/>
          <w:sz w:val="20"/>
          <w:szCs w:val="20"/>
        </w:rPr>
        <w:t xml:space="preserve">If a Worker requests that a Work Group be established, Laing O’Rourke must: </w:t>
      </w:r>
    </w:p>
    <w:p w14:paraId="755B0810" w14:textId="184CD1AA" w:rsidR="00FC2C51" w:rsidRPr="002A6C02" w:rsidRDefault="00FC2C51" w:rsidP="00144743">
      <w:pPr>
        <w:pStyle w:val="Default"/>
        <w:numPr>
          <w:ilvl w:val="0"/>
          <w:numId w:val="22"/>
        </w:numPr>
        <w:ind w:left="1080"/>
        <w:rPr>
          <w:rFonts w:ascii="Century Gothic" w:hAnsi="Century Gothic"/>
          <w:sz w:val="20"/>
          <w:szCs w:val="20"/>
        </w:rPr>
      </w:pPr>
      <w:r w:rsidRPr="002A6C02">
        <w:rPr>
          <w:rFonts w:ascii="Century Gothic" w:hAnsi="Century Gothic"/>
          <w:sz w:val="20"/>
          <w:szCs w:val="20"/>
        </w:rPr>
        <w:t xml:space="preserve">facilitate the determination of one or more Work Groups of Workers; </w:t>
      </w:r>
    </w:p>
    <w:p w14:paraId="40513E94" w14:textId="4C2D1729" w:rsidR="00FC2C51" w:rsidRPr="002A6C02" w:rsidRDefault="00FC2C51" w:rsidP="00144743">
      <w:pPr>
        <w:pStyle w:val="Default"/>
        <w:numPr>
          <w:ilvl w:val="0"/>
          <w:numId w:val="22"/>
        </w:numPr>
        <w:ind w:left="1080"/>
        <w:rPr>
          <w:rFonts w:ascii="Century Gothic" w:hAnsi="Century Gothic"/>
          <w:sz w:val="20"/>
          <w:szCs w:val="20"/>
        </w:rPr>
      </w:pPr>
      <w:r w:rsidRPr="002A6C02">
        <w:rPr>
          <w:rFonts w:ascii="Century Gothic" w:hAnsi="Century Gothic"/>
          <w:sz w:val="20"/>
          <w:szCs w:val="20"/>
        </w:rPr>
        <w:t xml:space="preserve">take all reasonable steps to commence negotiations with Workers within 14 days of the request; </w:t>
      </w:r>
    </w:p>
    <w:p w14:paraId="07DA9BD8" w14:textId="36EDBAC5" w:rsidR="00FC2C51" w:rsidRPr="002A6C02" w:rsidRDefault="00FC2C51" w:rsidP="00144743">
      <w:pPr>
        <w:pStyle w:val="Default"/>
        <w:numPr>
          <w:ilvl w:val="0"/>
          <w:numId w:val="22"/>
        </w:numPr>
        <w:ind w:left="1080"/>
        <w:rPr>
          <w:rFonts w:ascii="Century Gothic" w:hAnsi="Century Gothic"/>
          <w:sz w:val="20"/>
          <w:szCs w:val="20"/>
        </w:rPr>
      </w:pPr>
      <w:r w:rsidRPr="002A6C02">
        <w:rPr>
          <w:rFonts w:ascii="Century Gothic" w:hAnsi="Century Gothic"/>
          <w:sz w:val="20"/>
          <w:szCs w:val="20"/>
        </w:rPr>
        <w:t xml:space="preserve">if requested by the Worker, negotiate with the Worker’s representative; and </w:t>
      </w:r>
    </w:p>
    <w:p w14:paraId="68996C68" w14:textId="6F71A483" w:rsidR="00FC2C51" w:rsidRPr="002A6C02" w:rsidRDefault="00FC2C51" w:rsidP="00144743">
      <w:pPr>
        <w:pStyle w:val="Default"/>
        <w:numPr>
          <w:ilvl w:val="0"/>
          <w:numId w:val="22"/>
        </w:numPr>
        <w:ind w:left="1080"/>
        <w:rPr>
          <w:rFonts w:ascii="Century Gothic" w:hAnsi="Century Gothic"/>
          <w:sz w:val="20"/>
          <w:szCs w:val="20"/>
        </w:rPr>
      </w:pPr>
      <w:r w:rsidRPr="002A6C02">
        <w:rPr>
          <w:rFonts w:ascii="Century Gothic" w:hAnsi="Century Gothic"/>
          <w:sz w:val="20"/>
          <w:szCs w:val="20"/>
        </w:rPr>
        <w:t xml:space="preserve">as soon as possible after negotiations are completed, notify Workers in writing of the outcome and of any Work Groups determined by the agreement; and </w:t>
      </w:r>
    </w:p>
    <w:p w14:paraId="29779E28" w14:textId="018BA41C" w:rsidR="00FC2C51" w:rsidRPr="002A6C02" w:rsidRDefault="00FC2C51" w:rsidP="00144743">
      <w:pPr>
        <w:pStyle w:val="Default"/>
        <w:numPr>
          <w:ilvl w:val="0"/>
          <w:numId w:val="22"/>
        </w:numPr>
        <w:ind w:left="1080"/>
        <w:rPr>
          <w:rFonts w:ascii="Century Gothic" w:hAnsi="Century Gothic"/>
          <w:sz w:val="20"/>
          <w:szCs w:val="20"/>
        </w:rPr>
      </w:pPr>
      <w:r w:rsidRPr="002A6C02">
        <w:rPr>
          <w:rFonts w:ascii="Century Gothic" w:hAnsi="Century Gothic"/>
          <w:sz w:val="20"/>
          <w:szCs w:val="20"/>
        </w:rPr>
        <w:t xml:space="preserve">notify Workers in writing of any variation to the agreement. </w:t>
      </w:r>
    </w:p>
    <w:p w14:paraId="6CFB1F59" w14:textId="63F76D02" w:rsidR="00FC2C51" w:rsidRPr="00554C82" w:rsidRDefault="00554C82" w:rsidP="00144743">
      <w:pPr>
        <w:pStyle w:val="ListParagraph"/>
        <w:numPr>
          <w:ilvl w:val="0"/>
          <w:numId w:val="23"/>
        </w:numPr>
      </w:pPr>
      <w:r>
        <w:rPr>
          <w:sz w:val="22"/>
          <w:szCs w:val="22"/>
        </w:rPr>
        <w:t>I</w:t>
      </w:r>
      <w:r w:rsidR="00FC2C51" w:rsidRPr="00554C82">
        <w:t xml:space="preserve">f there is a failure of negotiations, any party may ask the Regulator to appoint an inspector to assist in the negotiations. </w:t>
      </w:r>
    </w:p>
    <w:p w14:paraId="78EE89B9" w14:textId="3C488301" w:rsidR="00FC2C51" w:rsidRPr="008C5548" w:rsidRDefault="00FC2C51" w:rsidP="00144743">
      <w:pPr>
        <w:pStyle w:val="Default"/>
        <w:numPr>
          <w:ilvl w:val="0"/>
          <w:numId w:val="21"/>
        </w:numPr>
        <w:rPr>
          <w:rFonts w:ascii="Century Gothic" w:hAnsi="Century Gothic"/>
          <w:sz w:val="20"/>
          <w:szCs w:val="20"/>
        </w:rPr>
      </w:pPr>
      <w:r w:rsidRPr="008C5548">
        <w:rPr>
          <w:rFonts w:ascii="Century Gothic" w:hAnsi="Century Gothic"/>
          <w:sz w:val="20"/>
          <w:szCs w:val="20"/>
        </w:rPr>
        <w:t xml:space="preserve">When negotiating about a Work Group, a variation to an agreement or when determining unresolved particulars or details of a Work Group, the following matters will be taken into account: </w:t>
      </w:r>
    </w:p>
    <w:p w14:paraId="722669BA" w14:textId="6442D377" w:rsidR="00FC2C51" w:rsidRPr="008C5548" w:rsidRDefault="00FC2C51" w:rsidP="00144743">
      <w:pPr>
        <w:pStyle w:val="Default"/>
        <w:numPr>
          <w:ilvl w:val="0"/>
          <w:numId w:val="22"/>
        </w:numPr>
        <w:ind w:left="1080"/>
        <w:rPr>
          <w:rFonts w:ascii="Century Gothic" w:hAnsi="Century Gothic"/>
          <w:sz w:val="20"/>
          <w:szCs w:val="20"/>
        </w:rPr>
      </w:pPr>
      <w:r w:rsidRPr="008C5548">
        <w:rPr>
          <w:rFonts w:ascii="Century Gothic" w:hAnsi="Century Gothic"/>
          <w:sz w:val="20"/>
          <w:szCs w:val="20"/>
        </w:rPr>
        <w:t xml:space="preserve">the number of Workers at the workplace(s); </w:t>
      </w:r>
    </w:p>
    <w:p w14:paraId="46B2F796" w14:textId="4BD87AEB" w:rsidR="00FC2C51" w:rsidRPr="008C5548" w:rsidRDefault="00FC2C51" w:rsidP="00144743">
      <w:pPr>
        <w:pStyle w:val="Default"/>
        <w:numPr>
          <w:ilvl w:val="0"/>
          <w:numId w:val="22"/>
        </w:numPr>
        <w:ind w:left="1080"/>
        <w:rPr>
          <w:rFonts w:ascii="Century Gothic" w:hAnsi="Century Gothic"/>
          <w:sz w:val="20"/>
          <w:szCs w:val="20"/>
        </w:rPr>
      </w:pPr>
      <w:r w:rsidRPr="008C5548">
        <w:rPr>
          <w:rFonts w:ascii="Century Gothic" w:hAnsi="Century Gothic"/>
          <w:sz w:val="20"/>
          <w:szCs w:val="20"/>
        </w:rPr>
        <w:t xml:space="preserve">the nature of each type of work performed at the workplace(s); </w:t>
      </w:r>
    </w:p>
    <w:p w14:paraId="5AD10870" w14:textId="6CC41456" w:rsidR="00FC2C51" w:rsidRPr="008C5548" w:rsidRDefault="00FC2C51" w:rsidP="00144743">
      <w:pPr>
        <w:pStyle w:val="Default"/>
        <w:numPr>
          <w:ilvl w:val="0"/>
          <w:numId w:val="22"/>
        </w:numPr>
        <w:ind w:left="1080"/>
        <w:rPr>
          <w:rFonts w:ascii="Century Gothic" w:hAnsi="Century Gothic"/>
          <w:sz w:val="20"/>
          <w:szCs w:val="20"/>
        </w:rPr>
      </w:pPr>
      <w:r w:rsidRPr="008C5548">
        <w:rPr>
          <w:rFonts w:ascii="Century Gothic" w:hAnsi="Century Gothic"/>
          <w:sz w:val="20"/>
          <w:szCs w:val="20"/>
        </w:rPr>
        <w:t xml:space="preserve">the number and grouping of Workers who perform the same or similar types of work or who under the same or similar arrangements; </w:t>
      </w:r>
    </w:p>
    <w:p w14:paraId="203D8D73" w14:textId="169368D1" w:rsidR="00FC2C51" w:rsidRPr="008C5548" w:rsidRDefault="00FC2C51" w:rsidP="00144743">
      <w:pPr>
        <w:pStyle w:val="Default"/>
        <w:numPr>
          <w:ilvl w:val="0"/>
          <w:numId w:val="22"/>
        </w:numPr>
        <w:ind w:left="1080"/>
        <w:rPr>
          <w:rFonts w:ascii="Century Gothic" w:hAnsi="Century Gothic"/>
          <w:sz w:val="20"/>
          <w:szCs w:val="20"/>
        </w:rPr>
      </w:pPr>
      <w:r w:rsidRPr="008C5548">
        <w:rPr>
          <w:rFonts w:ascii="Century Gothic" w:hAnsi="Century Gothic"/>
          <w:sz w:val="20"/>
          <w:szCs w:val="20"/>
        </w:rPr>
        <w:t xml:space="preserve">the areas at the workplace(s) where each type of work is performed; </w:t>
      </w:r>
    </w:p>
    <w:p w14:paraId="746849AB" w14:textId="46F34E31" w:rsidR="00FC2C51" w:rsidRPr="008C5548" w:rsidRDefault="00FC2C51" w:rsidP="00144743">
      <w:pPr>
        <w:pStyle w:val="Default"/>
        <w:numPr>
          <w:ilvl w:val="0"/>
          <w:numId w:val="22"/>
        </w:numPr>
        <w:ind w:left="1080"/>
        <w:rPr>
          <w:rFonts w:ascii="Century Gothic" w:hAnsi="Century Gothic"/>
          <w:sz w:val="20"/>
          <w:szCs w:val="20"/>
        </w:rPr>
      </w:pPr>
      <w:r w:rsidRPr="008C5548">
        <w:rPr>
          <w:rFonts w:ascii="Century Gothic" w:hAnsi="Century Gothic"/>
          <w:sz w:val="20"/>
          <w:szCs w:val="20"/>
        </w:rPr>
        <w:t xml:space="preserve">the nature of any hazards at the workplace(s); and </w:t>
      </w:r>
    </w:p>
    <w:p w14:paraId="0D7FA026" w14:textId="43E00DCC" w:rsidR="00FC2C51" w:rsidRPr="00C11102" w:rsidRDefault="00FC2C51" w:rsidP="00144743">
      <w:pPr>
        <w:pStyle w:val="Default"/>
        <w:numPr>
          <w:ilvl w:val="0"/>
          <w:numId w:val="22"/>
        </w:numPr>
        <w:ind w:left="1080"/>
        <w:rPr>
          <w:rFonts w:ascii="Century Gothic" w:hAnsi="Century Gothic"/>
          <w:sz w:val="20"/>
          <w:szCs w:val="20"/>
        </w:rPr>
      </w:pPr>
      <w:r w:rsidRPr="008C5548">
        <w:rPr>
          <w:rFonts w:ascii="Century Gothic" w:hAnsi="Century Gothic"/>
          <w:sz w:val="20"/>
          <w:szCs w:val="20"/>
        </w:rPr>
        <w:t xml:space="preserve">whether other languages are spoken by the Workers. </w:t>
      </w:r>
    </w:p>
    <w:p w14:paraId="742F874D" w14:textId="19B1A50A" w:rsidR="00FC2C51" w:rsidRPr="00C11102" w:rsidRDefault="00FC2C51" w:rsidP="00C11102">
      <w:pPr>
        <w:pStyle w:val="Heading2"/>
        <w:tabs>
          <w:tab w:val="clear" w:pos="851"/>
          <w:tab w:val="num" w:pos="709"/>
        </w:tabs>
        <w:ind w:left="709" w:hanging="709"/>
      </w:pPr>
      <w:r w:rsidRPr="00C11102">
        <w:t xml:space="preserve">Who is eligible to be appointed as a HSR? </w:t>
      </w:r>
    </w:p>
    <w:p w14:paraId="5E668956" w14:textId="09BE588F" w:rsidR="00FC2C51" w:rsidRPr="008C5548" w:rsidRDefault="00FC2C51" w:rsidP="00144743">
      <w:pPr>
        <w:pStyle w:val="Default"/>
        <w:numPr>
          <w:ilvl w:val="0"/>
          <w:numId w:val="24"/>
        </w:numPr>
        <w:rPr>
          <w:rFonts w:ascii="Century Gothic" w:hAnsi="Century Gothic"/>
          <w:sz w:val="20"/>
          <w:szCs w:val="20"/>
        </w:rPr>
      </w:pPr>
      <w:r w:rsidRPr="008C5548">
        <w:rPr>
          <w:rFonts w:ascii="Century Gothic" w:hAnsi="Century Gothic"/>
          <w:sz w:val="20"/>
          <w:szCs w:val="20"/>
        </w:rPr>
        <w:t xml:space="preserve">Only a member of a Work Group can be eligible to be elected as a HSR for that Work Group. </w:t>
      </w:r>
    </w:p>
    <w:p w14:paraId="1EAF8588" w14:textId="1BFCFBE8" w:rsidR="00FC2C51" w:rsidRPr="008C5548" w:rsidRDefault="00FC2C51" w:rsidP="00144743">
      <w:pPr>
        <w:pStyle w:val="Default"/>
        <w:numPr>
          <w:ilvl w:val="0"/>
          <w:numId w:val="24"/>
        </w:numPr>
        <w:rPr>
          <w:rFonts w:ascii="Century Gothic" w:hAnsi="Century Gothic"/>
          <w:sz w:val="20"/>
          <w:szCs w:val="20"/>
        </w:rPr>
      </w:pPr>
      <w:r w:rsidRPr="008C5548">
        <w:rPr>
          <w:rFonts w:ascii="Century Gothic" w:hAnsi="Century Gothic"/>
          <w:sz w:val="20"/>
          <w:szCs w:val="20"/>
        </w:rPr>
        <w:t xml:space="preserve">Each HSR needs to have undergone requisite training as prescribed by legislation: </w:t>
      </w:r>
    </w:p>
    <w:p w14:paraId="4EA26B5A" w14:textId="5F97114A" w:rsidR="00FC2C51" w:rsidRPr="008C5548" w:rsidRDefault="00FC2C51" w:rsidP="00144743">
      <w:pPr>
        <w:pStyle w:val="Default"/>
        <w:numPr>
          <w:ilvl w:val="0"/>
          <w:numId w:val="22"/>
        </w:numPr>
        <w:ind w:left="1080"/>
        <w:rPr>
          <w:rFonts w:ascii="Century Gothic" w:hAnsi="Century Gothic"/>
          <w:sz w:val="20"/>
          <w:szCs w:val="20"/>
        </w:rPr>
      </w:pPr>
      <w:r w:rsidRPr="008C5548">
        <w:rPr>
          <w:rFonts w:ascii="Century Gothic" w:hAnsi="Century Gothic"/>
          <w:sz w:val="20"/>
          <w:szCs w:val="20"/>
        </w:rPr>
        <w:t xml:space="preserve">OHS Act 2004 (Victoria) Part 7, Section 67 &amp; 68 </w:t>
      </w:r>
    </w:p>
    <w:p w14:paraId="58409756" w14:textId="5FC65B86" w:rsidR="00FC2C51" w:rsidRPr="008C5548" w:rsidRDefault="00FC2C51" w:rsidP="00144743">
      <w:pPr>
        <w:pStyle w:val="Default"/>
        <w:numPr>
          <w:ilvl w:val="0"/>
          <w:numId w:val="22"/>
        </w:numPr>
        <w:ind w:left="1080"/>
        <w:rPr>
          <w:rFonts w:ascii="Century Gothic" w:hAnsi="Century Gothic"/>
          <w:sz w:val="20"/>
          <w:szCs w:val="20"/>
        </w:rPr>
      </w:pPr>
      <w:r w:rsidRPr="008C5548">
        <w:rPr>
          <w:rFonts w:ascii="Century Gothic" w:hAnsi="Century Gothic"/>
          <w:sz w:val="20"/>
          <w:szCs w:val="20"/>
        </w:rPr>
        <w:t xml:space="preserve">WH&amp;S Act 2011 (Qld, NDW, ACT, NT) 2013 </w:t>
      </w:r>
      <w:r w:rsidR="00BC7B7D">
        <w:rPr>
          <w:rFonts w:ascii="Century Gothic" w:hAnsi="Century Gothic"/>
          <w:sz w:val="20"/>
          <w:szCs w:val="20"/>
        </w:rPr>
        <w:t>(</w:t>
      </w:r>
      <w:r w:rsidRPr="008C5548">
        <w:rPr>
          <w:rFonts w:ascii="Century Gothic" w:hAnsi="Century Gothic"/>
          <w:sz w:val="20"/>
          <w:szCs w:val="20"/>
        </w:rPr>
        <w:t>SA</w:t>
      </w:r>
      <w:r w:rsidR="00BC7B7D">
        <w:rPr>
          <w:rFonts w:ascii="Century Gothic" w:hAnsi="Century Gothic"/>
          <w:sz w:val="20"/>
          <w:szCs w:val="20"/>
        </w:rPr>
        <w:t>), 2022 (WA)</w:t>
      </w:r>
      <w:r w:rsidRPr="008C5548">
        <w:rPr>
          <w:rFonts w:ascii="Century Gothic" w:hAnsi="Century Gothic"/>
          <w:sz w:val="20"/>
          <w:szCs w:val="20"/>
        </w:rPr>
        <w:t xml:space="preserve"> Part 5 Section 72, 73 </w:t>
      </w:r>
    </w:p>
    <w:p w14:paraId="40FAA7D1" w14:textId="77777777" w:rsidR="00FC2C51" w:rsidRPr="00554C82" w:rsidRDefault="00FC2C51" w:rsidP="00FC2C51">
      <w:pPr>
        <w:pStyle w:val="Default"/>
        <w:rPr>
          <w:rFonts w:ascii="Century Gothic" w:hAnsi="Century Gothic"/>
          <w:sz w:val="22"/>
          <w:szCs w:val="22"/>
        </w:rPr>
      </w:pPr>
    </w:p>
    <w:p w14:paraId="6B04D424" w14:textId="7A0EA642" w:rsidR="00FC2C51" w:rsidRPr="00C11102" w:rsidRDefault="00FC2C51" w:rsidP="00C11102">
      <w:pPr>
        <w:pStyle w:val="Heading2"/>
        <w:tabs>
          <w:tab w:val="clear" w:pos="851"/>
          <w:tab w:val="num" w:pos="709"/>
        </w:tabs>
        <w:ind w:left="709" w:hanging="709"/>
      </w:pPr>
      <w:r w:rsidRPr="00C11102">
        <w:lastRenderedPageBreak/>
        <w:t xml:space="preserve">What is the election process for a HSR? </w:t>
      </w:r>
    </w:p>
    <w:p w14:paraId="334B5367" w14:textId="0F29933A" w:rsidR="00FC2C51" w:rsidRPr="009F7428" w:rsidRDefault="00FC2C51" w:rsidP="00144743">
      <w:pPr>
        <w:pStyle w:val="Default"/>
        <w:numPr>
          <w:ilvl w:val="0"/>
          <w:numId w:val="25"/>
        </w:numPr>
        <w:rPr>
          <w:rFonts w:ascii="Century Gothic" w:hAnsi="Century Gothic"/>
          <w:sz w:val="20"/>
          <w:szCs w:val="20"/>
        </w:rPr>
      </w:pPr>
      <w:r w:rsidRPr="009F7428">
        <w:rPr>
          <w:rFonts w:ascii="Century Gothic" w:hAnsi="Century Gothic"/>
          <w:sz w:val="20"/>
          <w:szCs w:val="20"/>
        </w:rPr>
        <w:t xml:space="preserve">Workers in a Work Group may determine how an election of a HSR is to be conducted; this may be by ballot, show of hands or other method as agreed by the Work Group </w:t>
      </w:r>
    </w:p>
    <w:p w14:paraId="6BCB66AA" w14:textId="511057D0" w:rsidR="00FC2C51" w:rsidRPr="009F7428" w:rsidRDefault="00FC2C51" w:rsidP="00144743">
      <w:pPr>
        <w:pStyle w:val="Default"/>
        <w:numPr>
          <w:ilvl w:val="0"/>
          <w:numId w:val="25"/>
        </w:numPr>
        <w:rPr>
          <w:rFonts w:ascii="Century Gothic" w:hAnsi="Century Gothic"/>
          <w:sz w:val="20"/>
          <w:szCs w:val="20"/>
        </w:rPr>
      </w:pPr>
      <w:r w:rsidRPr="009F7428">
        <w:rPr>
          <w:rFonts w:ascii="Century Gothic" w:hAnsi="Century Gothic"/>
          <w:sz w:val="20"/>
          <w:szCs w:val="20"/>
        </w:rPr>
        <w:t xml:space="preserve">All Workers in a Work Group must be given an opportunity to nominate for the position of HSR and vote for HSR. This may include non-Laing O’Rourke Workers. </w:t>
      </w:r>
    </w:p>
    <w:p w14:paraId="752E7633" w14:textId="7B059875" w:rsidR="00FC2C51" w:rsidRPr="009F7428" w:rsidRDefault="00FC2C51" w:rsidP="00144743">
      <w:pPr>
        <w:pStyle w:val="Default"/>
        <w:numPr>
          <w:ilvl w:val="0"/>
          <w:numId w:val="25"/>
        </w:numPr>
        <w:rPr>
          <w:rFonts w:ascii="Century Gothic" w:hAnsi="Century Gothic"/>
          <w:sz w:val="20"/>
          <w:szCs w:val="20"/>
        </w:rPr>
      </w:pPr>
      <w:r w:rsidRPr="009F7428">
        <w:rPr>
          <w:rFonts w:ascii="Century Gothic" w:hAnsi="Century Gothic"/>
          <w:sz w:val="20"/>
          <w:szCs w:val="20"/>
        </w:rPr>
        <w:t xml:space="preserve">Laing O’Rourke must take all reasonable steps to: </w:t>
      </w:r>
    </w:p>
    <w:p w14:paraId="127978D8" w14:textId="3C8E0770" w:rsidR="00FC2C51" w:rsidRPr="009F7428" w:rsidRDefault="00FC2C51" w:rsidP="00144743">
      <w:pPr>
        <w:pStyle w:val="Default"/>
        <w:numPr>
          <w:ilvl w:val="0"/>
          <w:numId w:val="22"/>
        </w:numPr>
        <w:ind w:left="1080"/>
        <w:rPr>
          <w:rFonts w:ascii="Century Gothic" w:hAnsi="Century Gothic"/>
          <w:sz w:val="20"/>
          <w:szCs w:val="20"/>
        </w:rPr>
      </w:pPr>
      <w:r w:rsidRPr="009F7428">
        <w:rPr>
          <w:rFonts w:ascii="Century Gothic" w:hAnsi="Century Gothic"/>
          <w:sz w:val="20"/>
          <w:szCs w:val="20"/>
        </w:rPr>
        <w:t xml:space="preserve">provide resources, facilities and assistance to enable the election to be conducted, and not unreasonably delay the election; </w:t>
      </w:r>
    </w:p>
    <w:p w14:paraId="591DA2C0" w14:textId="3B8FF167" w:rsidR="00FC2C51" w:rsidRPr="009F7428" w:rsidRDefault="00FC2C51" w:rsidP="00144743">
      <w:pPr>
        <w:pStyle w:val="Default"/>
        <w:numPr>
          <w:ilvl w:val="0"/>
          <w:numId w:val="22"/>
        </w:numPr>
        <w:ind w:left="1080"/>
        <w:rPr>
          <w:rFonts w:ascii="Century Gothic" w:hAnsi="Century Gothic"/>
          <w:sz w:val="20"/>
          <w:szCs w:val="20"/>
        </w:rPr>
      </w:pPr>
      <w:r w:rsidRPr="009F7428">
        <w:rPr>
          <w:rFonts w:ascii="Century Gothic" w:hAnsi="Century Gothic"/>
          <w:sz w:val="20"/>
          <w:szCs w:val="20"/>
        </w:rPr>
        <w:t xml:space="preserve">notify all relevant PCBUs of the election date as soon as practicable after the election date is determined; </w:t>
      </w:r>
    </w:p>
    <w:p w14:paraId="60F98700" w14:textId="05372D08" w:rsidR="00FC2C51" w:rsidRPr="009F7428" w:rsidRDefault="00FC2C51" w:rsidP="00144743">
      <w:pPr>
        <w:pStyle w:val="Default"/>
        <w:numPr>
          <w:ilvl w:val="0"/>
          <w:numId w:val="22"/>
        </w:numPr>
        <w:ind w:left="1080"/>
        <w:rPr>
          <w:rFonts w:ascii="Century Gothic" w:hAnsi="Century Gothic"/>
          <w:sz w:val="20"/>
          <w:szCs w:val="20"/>
        </w:rPr>
      </w:pPr>
      <w:r w:rsidRPr="009F7428">
        <w:rPr>
          <w:rFonts w:ascii="Century Gothic" w:hAnsi="Century Gothic"/>
          <w:sz w:val="20"/>
          <w:szCs w:val="20"/>
        </w:rPr>
        <w:t xml:space="preserve">give all Workers the opportunity to nominate for the position of HSR and vote in the election; </w:t>
      </w:r>
    </w:p>
    <w:p w14:paraId="6E5E89DC" w14:textId="45AFB5E0" w:rsidR="00FC2C51" w:rsidRPr="009F7428" w:rsidRDefault="00FC2C51" w:rsidP="00144743">
      <w:pPr>
        <w:pStyle w:val="Default"/>
        <w:numPr>
          <w:ilvl w:val="0"/>
          <w:numId w:val="22"/>
        </w:numPr>
        <w:ind w:left="1080"/>
        <w:rPr>
          <w:rFonts w:ascii="Century Gothic" w:hAnsi="Century Gothic"/>
          <w:sz w:val="20"/>
          <w:szCs w:val="20"/>
        </w:rPr>
      </w:pPr>
      <w:r w:rsidRPr="009F7428">
        <w:rPr>
          <w:rFonts w:ascii="Century Gothic" w:hAnsi="Century Gothic"/>
          <w:sz w:val="20"/>
          <w:szCs w:val="20"/>
        </w:rPr>
        <w:t xml:space="preserve">advise all Workers in the Work Group and all relevant PCBUs of the election results. </w:t>
      </w:r>
    </w:p>
    <w:p w14:paraId="3BDBA7D8" w14:textId="7EF719EF" w:rsidR="00FC2C51" w:rsidRPr="009F7428" w:rsidRDefault="00FC2C51" w:rsidP="00144743">
      <w:pPr>
        <w:pStyle w:val="Default"/>
        <w:numPr>
          <w:ilvl w:val="0"/>
          <w:numId w:val="25"/>
        </w:numPr>
        <w:spacing w:before="120"/>
        <w:ind w:left="714" w:hanging="357"/>
        <w:rPr>
          <w:rFonts w:ascii="Century Gothic" w:hAnsi="Century Gothic"/>
          <w:sz w:val="20"/>
          <w:szCs w:val="20"/>
        </w:rPr>
      </w:pPr>
      <w:r w:rsidRPr="009F7428">
        <w:rPr>
          <w:rFonts w:ascii="Century Gothic" w:hAnsi="Century Gothic"/>
          <w:sz w:val="20"/>
          <w:szCs w:val="20"/>
        </w:rPr>
        <w:t xml:space="preserve">If a majority of Workers in a Work Group require, the election may be conducted with the assistance of a union or other person/organisation. </w:t>
      </w:r>
    </w:p>
    <w:p w14:paraId="74C2EB19" w14:textId="4475DDD2" w:rsidR="00FC2C51" w:rsidRPr="009F7428" w:rsidRDefault="00FC2C51" w:rsidP="00144743">
      <w:pPr>
        <w:pStyle w:val="Default"/>
        <w:numPr>
          <w:ilvl w:val="0"/>
          <w:numId w:val="25"/>
        </w:numPr>
        <w:rPr>
          <w:rFonts w:ascii="Century Gothic" w:hAnsi="Century Gothic"/>
          <w:sz w:val="20"/>
          <w:szCs w:val="20"/>
        </w:rPr>
      </w:pPr>
      <w:r w:rsidRPr="009F7428">
        <w:rPr>
          <w:rFonts w:ascii="Century Gothic" w:hAnsi="Century Gothic"/>
          <w:sz w:val="20"/>
          <w:szCs w:val="20"/>
        </w:rPr>
        <w:t xml:space="preserve">Deputy HSRs are to be elected in the same way, and will exercise the powers and functions of a HSR if the HSR ceases to hold office or is unable to exercise its powers or perform functions. </w:t>
      </w:r>
    </w:p>
    <w:p w14:paraId="74C211EB" w14:textId="0471DF8D" w:rsidR="00FC2C51" w:rsidRPr="009F7428" w:rsidRDefault="00FC2C51" w:rsidP="00144743">
      <w:pPr>
        <w:pStyle w:val="Default"/>
        <w:numPr>
          <w:ilvl w:val="0"/>
          <w:numId w:val="25"/>
        </w:numPr>
        <w:rPr>
          <w:rFonts w:ascii="Century Gothic" w:hAnsi="Century Gothic"/>
          <w:sz w:val="20"/>
          <w:szCs w:val="20"/>
        </w:rPr>
      </w:pPr>
      <w:r w:rsidRPr="009F7428">
        <w:rPr>
          <w:rFonts w:ascii="Century Gothic" w:hAnsi="Century Gothic"/>
          <w:sz w:val="20"/>
          <w:szCs w:val="20"/>
        </w:rPr>
        <w:t xml:space="preserve">The election method and results will be recorded in the Health and Safety Committee Minutes </w:t>
      </w:r>
    </w:p>
    <w:p w14:paraId="54365DAE" w14:textId="1E4D6AAE" w:rsidR="00FC2C51" w:rsidRPr="00C11102" w:rsidRDefault="00FC2C51" w:rsidP="00C11102">
      <w:pPr>
        <w:pStyle w:val="Heading2"/>
        <w:tabs>
          <w:tab w:val="clear" w:pos="851"/>
          <w:tab w:val="num" w:pos="709"/>
        </w:tabs>
        <w:ind w:left="709" w:hanging="709"/>
      </w:pPr>
      <w:r w:rsidRPr="00C11102">
        <w:t xml:space="preserve">What is the term of office for a HSR? </w:t>
      </w:r>
    </w:p>
    <w:p w14:paraId="44B4B90C" w14:textId="31E52FCF" w:rsidR="00FC2C51" w:rsidRPr="005E48E7" w:rsidRDefault="00FC2C51" w:rsidP="00144743">
      <w:pPr>
        <w:pStyle w:val="Default"/>
        <w:numPr>
          <w:ilvl w:val="0"/>
          <w:numId w:val="26"/>
        </w:numPr>
        <w:rPr>
          <w:rFonts w:ascii="Century Gothic" w:hAnsi="Century Gothic"/>
          <w:sz w:val="20"/>
          <w:szCs w:val="20"/>
        </w:rPr>
      </w:pPr>
      <w:r w:rsidRPr="005E48E7">
        <w:rPr>
          <w:rFonts w:ascii="Century Gothic" w:hAnsi="Century Gothic"/>
          <w:sz w:val="20"/>
          <w:szCs w:val="20"/>
        </w:rPr>
        <w:t xml:space="preserve">A HSR for a Work Group holds office as a HSR for 3 years and can be re-elected. </w:t>
      </w:r>
    </w:p>
    <w:p w14:paraId="642BDD38" w14:textId="176213A3" w:rsidR="00FC2C51" w:rsidRPr="005E48E7" w:rsidRDefault="00FC2C51" w:rsidP="00144743">
      <w:pPr>
        <w:pStyle w:val="Default"/>
        <w:numPr>
          <w:ilvl w:val="0"/>
          <w:numId w:val="26"/>
        </w:numPr>
        <w:rPr>
          <w:rFonts w:ascii="Century Gothic" w:hAnsi="Century Gothic"/>
          <w:sz w:val="20"/>
          <w:szCs w:val="20"/>
        </w:rPr>
      </w:pPr>
      <w:r w:rsidRPr="005E48E7">
        <w:rPr>
          <w:rFonts w:ascii="Century Gothic" w:hAnsi="Century Gothic"/>
          <w:sz w:val="20"/>
          <w:szCs w:val="20"/>
        </w:rPr>
        <w:t xml:space="preserve">A HSR ceases to hold office as a HSR if the person: </w:t>
      </w:r>
    </w:p>
    <w:p w14:paraId="01D2A1B6" w14:textId="20E55A8C" w:rsidR="00FC2C51" w:rsidRPr="00E049C1" w:rsidRDefault="00FC2C51" w:rsidP="00144743">
      <w:pPr>
        <w:pStyle w:val="Default"/>
        <w:numPr>
          <w:ilvl w:val="0"/>
          <w:numId w:val="22"/>
        </w:numPr>
        <w:ind w:left="1080"/>
        <w:rPr>
          <w:rFonts w:ascii="Century Gothic" w:hAnsi="Century Gothic"/>
          <w:sz w:val="20"/>
          <w:szCs w:val="20"/>
        </w:rPr>
      </w:pPr>
      <w:r w:rsidRPr="00E049C1">
        <w:rPr>
          <w:rFonts w:ascii="Century Gothic" w:hAnsi="Century Gothic"/>
          <w:sz w:val="20"/>
          <w:szCs w:val="20"/>
        </w:rPr>
        <w:t xml:space="preserve">resigns; </w:t>
      </w:r>
    </w:p>
    <w:p w14:paraId="089279F8" w14:textId="759BDE27" w:rsidR="00FC2C51" w:rsidRPr="00E049C1" w:rsidRDefault="00FC2C51" w:rsidP="00144743">
      <w:pPr>
        <w:pStyle w:val="Default"/>
        <w:numPr>
          <w:ilvl w:val="0"/>
          <w:numId w:val="22"/>
        </w:numPr>
        <w:ind w:left="1080"/>
        <w:rPr>
          <w:rFonts w:ascii="Century Gothic" w:hAnsi="Century Gothic"/>
          <w:sz w:val="20"/>
          <w:szCs w:val="20"/>
        </w:rPr>
      </w:pPr>
      <w:r w:rsidRPr="00E049C1">
        <w:rPr>
          <w:rFonts w:ascii="Century Gothic" w:hAnsi="Century Gothic"/>
          <w:sz w:val="20"/>
          <w:szCs w:val="20"/>
        </w:rPr>
        <w:t xml:space="preserve">ceases to be a Worker in the Work Group for which he or she was elected as HSR; </w:t>
      </w:r>
    </w:p>
    <w:p w14:paraId="765DD112" w14:textId="003BBD0E" w:rsidR="00FC2C51" w:rsidRPr="005E48E7" w:rsidRDefault="00FC2C51" w:rsidP="00144743">
      <w:pPr>
        <w:pStyle w:val="Default"/>
        <w:numPr>
          <w:ilvl w:val="0"/>
          <w:numId w:val="22"/>
        </w:numPr>
        <w:ind w:left="1080"/>
        <w:rPr>
          <w:rFonts w:ascii="Century Gothic" w:hAnsi="Century Gothic"/>
          <w:sz w:val="20"/>
          <w:szCs w:val="20"/>
        </w:rPr>
      </w:pPr>
      <w:r w:rsidRPr="00E049C1">
        <w:rPr>
          <w:rFonts w:ascii="Century Gothic" w:hAnsi="Century Gothic"/>
          <w:sz w:val="20"/>
          <w:szCs w:val="20"/>
        </w:rPr>
        <w:t xml:space="preserve">is disqualified for exercising a power or performing a function as a HSR, or using or </w:t>
      </w:r>
      <w:r w:rsidRPr="005E48E7">
        <w:rPr>
          <w:rFonts w:ascii="Century Gothic" w:hAnsi="Century Gothic"/>
          <w:sz w:val="20"/>
          <w:szCs w:val="20"/>
        </w:rPr>
        <w:t xml:space="preserve">disclosing information acquired as a HSR, for an improper purpose; </w:t>
      </w:r>
    </w:p>
    <w:p w14:paraId="64D4820D" w14:textId="29EB6607" w:rsidR="00FC2C51" w:rsidRPr="005E48E7" w:rsidRDefault="00FC2C51" w:rsidP="00144743">
      <w:pPr>
        <w:pStyle w:val="Default"/>
        <w:numPr>
          <w:ilvl w:val="0"/>
          <w:numId w:val="22"/>
        </w:numPr>
        <w:ind w:left="1080"/>
        <w:rPr>
          <w:rFonts w:ascii="Century Gothic" w:hAnsi="Century Gothic"/>
          <w:sz w:val="20"/>
          <w:szCs w:val="20"/>
        </w:rPr>
      </w:pPr>
      <w:r w:rsidRPr="005E48E7">
        <w:rPr>
          <w:rFonts w:ascii="Century Gothic" w:hAnsi="Century Gothic"/>
          <w:sz w:val="20"/>
          <w:szCs w:val="20"/>
        </w:rPr>
        <w:t xml:space="preserve">is removed from that Work Group by the majority of the members of the Work Group. </w:t>
      </w:r>
    </w:p>
    <w:p w14:paraId="478E1F83" w14:textId="5F00433E" w:rsidR="00FC2C51" w:rsidRPr="005E48E7" w:rsidRDefault="00FC2C51" w:rsidP="00144743">
      <w:pPr>
        <w:pStyle w:val="Default"/>
        <w:numPr>
          <w:ilvl w:val="0"/>
          <w:numId w:val="27"/>
        </w:numPr>
        <w:rPr>
          <w:rFonts w:ascii="Century Gothic" w:hAnsi="Century Gothic"/>
          <w:sz w:val="20"/>
          <w:szCs w:val="20"/>
        </w:rPr>
      </w:pPr>
      <w:r w:rsidRPr="005E48E7">
        <w:rPr>
          <w:rFonts w:ascii="Century Gothic" w:hAnsi="Century Gothic"/>
          <w:sz w:val="20"/>
          <w:szCs w:val="20"/>
        </w:rPr>
        <w:t xml:space="preserve">When a HSR ceases to hold office, the reason and method shall be recorded in the Health and Safety Committee Minutes </w:t>
      </w:r>
    </w:p>
    <w:p w14:paraId="325BC8EC" w14:textId="0B2D9558" w:rsidR="00FC2C51" w:rsidRPr="00C11102" w:rsidRDefault="00FC2C51" w:rsidP="00C11102">
      <w:pPr>
        <w:pStyle w:val="Heading2"/>
        <w:tabs>
          <w:tab w:val="clear" w:pos="851"/>
          <w:tab w:val="num" w:pos="709"/>
        </w:tabs>
        <w:ind w:left="709" w:hanging="709"/>
      </w:pPr>
      <w:r w:rsidRPr="00C11102">
        <w:t xml:space="preserve">What are the functions of a HSR? </w:t>
      </w:r>
    </w:p>
    <w:p w14:paraId="0637C188" w14:textId="3D94E4B4" w:rsidR="00FC2C51" w:rsidRPr="005E48E7" w:rsidRDefault="00FC2C51" w:rsidP="00144743">
      <w:pPr>
        <w:pStyle w:val="Default"/>
        <w:numPr>
          <w:ilvl w:val="0"/>
          <w:numId w:val="28"/>
        </w:numPr>
        <w:rPr>
          <w:rFonts w:ascii="Century Gothic" w:hAnsi="Century Gothic"/>
          <w:sz w:val="20"/>
          <w:szCs w:val="20"/>
        </w:rPr>
      </w:pPr>
      <w:r w:rsidRPr="005E48E7">
        <w:rPr>
          <w:rFonts w:ascii="Century Gothic" w:hAnsi="Century Gothic"/>
          <w:sz w:val="20"/>
          <w:szCs w:val="20"/>
        </w:rPr>
        <w:t xml:space="preserve">To represent Workers in the Work Group in WHS matters. </w:t>
      </w:r>
    </w:p>
    <w:p w14:paraId="24082FF0" w14:textId="663F031D" w:rsidR="00FC2C51" w:rsidRPr="005E48E7" w:rsidRDefault="00FC2C51" w:rsidP="00144743">
      <w:pPr>
        <w:pStyle w:val="Default"/>
        <w:numPr>
          <w:ilvl w:val="0"/>
          <w:numId w:val="28"/>
        </w:numPr>
        <w:rPr>
          <w:rFonts w:ascii="Century Gothic" w:hAnsi="Century Gothic"/>
          <w:sz w:val="20"/>
          <w:szCs w:val="20"/>
        </w:rPr>
      </w:pPr>
      <w:r w:rsidRPr="005E48E7">
        <w:rPr>
          <w:rFonts w:ascii="Century Gothic" w:hAnsi="Century Gothic"/>
          <w:sz w:val="20"/>
          <w:szCs w:val="20"/>
        </w:rPr>
        <w:t xml:space="preserve">To monitor the measures taken by Laing O’Rourke (and other PCBUs) or their representatives in compliance with the WHS Act in relation to Workers. </w:t>
      </w:r>
    </w:p>
    <w:p w14:paraId="5E106D14" w14:textId="1A674A6D" w:rsidR="00FC2C51" w:rsidRPr="005E48E7" w:rsidRDefault="00FC2C51" w:rsidP="00144743">
      <w:pPr>
        <w:pStyle w:val="ListParagraph"/>
        <w:numPr>
          <w:ilvl w:val="0"/>
          <w:numId w:val="28"/>
        </w:numPr>
        <w:spacing w:before="0"/>
        <w:ind w:left="714" w:hanging="357"/>
        <w:rPr>
          <w:szCs w:val="20"/>
        </w:rPr>
      </w:pPr>
      <w:r w:rsidRPr="005E48E7">
        <w:rPr>
          <w:szCs w:val="20"/>
        </w:rPr>
        <w:t>To investigate complaints from members of the Work Group relating to WHS.</w:t>
      </w:r>
    </w:p>
    <w:p w14:paraId="3B20FD8F" w14:textId="77777777" w:rsidR="00705D83" w:rsidRPr="005E48E7" w:rsidRDefault="00705D83" w:rsidP="00144743">
      <w:pPr>
        <w:pStyle w:val="ListParagraph"/>
        <w:numPr>
          <w:ilvl w:val="0"/>
          <w:numId w:val="28"/>
        </w:numPr>
        <w:rPr>
          <w:szCs w:val="20"/>
        </w:rPr>
      </w:pPr>
      <w:r w:rsidRPr="005E48E7">
        <w:rPr>
          <w:szCs w:val="20"/>
        </w:rPr>
        <w:t xml:space="preserve">To inquire into anything that appears to be a WHS risk to the Work Group, arising from the conduct of the PCBU. </w:t>
      </w:r>
    </w:p>
    <w:p w14:paraId="18477220" w14:textId="7155E399" w:rsidR="00705D83" w:rsidRPr="005E48E7" w:rsidRDefault="00705D83" w:rsidP="00144743">
      <w:pPr>
        <w:pStyle w:val="ListParagraph"/>
        <w:numPr>
          <w:ilvl w:val="0"/>
          <w:numId w:val="28"/>
        </w:numPr>
        <w:rPr>
          <w:szCs w:val="20"/>
        </w:rPr>
      </w:pPr>
      <w:r w:rsidRPr="005E48E7">
        <w:rPr>
          <w:szCs w:val="20"/>
        </w:rPr>
        <w:t>HSRs cannot be personally liable or be prosecuted for anything done or omitted to be done in good faith.</w:t>
      </w:r>
    </w:p>
    <w:p w14:paraId="7584A465" w14:textId="623DAF8A" w:rsidR="005E48E7" w:rsidRPr="005E48E7" w:rsidRDefault="005E48E7" w:rsidP="005E48E7">
      <w:pPr>
        <w:pStyle w:val="Heading2"/>
        <w:tabs>
          <w:tab w:val="clear" w:pos="851"/>
          <w:tab w:val="num" w:pos="709"/>
        </w:tabs>
        <w:ind w:left="709" w:hanging="709"/>
      </w:pPr>
      <w:r w:rsidRPr="005E48E7">
        <w:t xml:space="preserve">What are the powers of a HSR? </w:t>
      </w:r>
    </w:p>
    <w:p w14:paraId="7CA3B35E" w14:textId="58479F89" w:rsidR="005E48E7" w:rsidRPr="005E48E7" w:rsidRDefault="005E48E7" w:rsidP="00144743">
      <w:pPr>
        <w:pStyle w:val="Default"/>
        <w:numPr>
          <w:ilvl w:val="0"/>
          <w:numId w:val="28"/>
        </w:numPr>
        <w:rPr>
          <w:rFonts w:ascii="Century Gothic" w:hAnsi="Century Gothic"/>
          <w:sz w:val="20"/>
          <w:szCs w:val="20"/>
        </w:rPr>
      </w:pPr>
      <w:r w:rsidRPr="005E48E7">
        <w:rPr>
          <w:rFonts w:ascii="Century Gothic" w:hAnsi="Century Gothic"/>
          <w:sz w:val="20"/>
          <w:szCs w:val="20"/>
        </w:rPr>
        <w:t xml:space="preserve">A HSR for a Work Group may only exercise powers and perform functions in relation to matters that affect, or may affect, Workers in that Work Group, except if the HSR for another Work Group is found, after reasonable inquiry, to be unavailable and: </w:t>
      </w:r>
    </w:p>
    <w:p w14:paraId="2F2526F1" w14:textId="5E90ED5E" w:rsidR="005E48E7" w:rsidRPr="005E48E7" w:rsidRDefault="005E48E7" w:rsidP="00144743">
      <w:pPr>
        <w:pStyle w:val="Default"/>
        <w:numPr>
          <w:ilvl w:val="0"/>
          <w:numId w:val="22"/>
        </w:numPr>
        <w:ind w:left="1080"/>
        <w:rPr>
          <w:rFonts w:ascii="Century Gothic" w:hAnsi="Century Gothic"/>
          <w:sz w:val="20"/>
          <w:szCs w:val="20"/>
        </w:rPr>
      </w:pPr>
      <w:r w:rsidRPr="005E48E7">
        <w:rPr>
          <w:rFonts w:ascii="Century Gothic" w:hAnsi="Century Gothic"/>
          <w:sz w:val="20"/>
          <w:szCs w:val="20"/>
        </w:rPr>
        <w:t xml:space="preserve">there is a serious WHS risk emanating from an immediate or imminent exposure to a hazard that affects, or may affect, a member of the other Work Group; or </w:t>
      </w:r>
    </w:p>
    <w:p w14:paraId="0C01DC6B" w14:textId="23FD142A" w:rsidR="005E48E7" w:rsidRPr="005E48E7" w:rsidRDefault="005E48E7" w:rsidP="00144743">
      <w:pPr>
        <w:pStyle w:val="Default"/>
        <w:numPr>
          <w:ilvl w:val="0"/>
          <w:numId w:val="22"/>
        </w:numPr>
        <w:ind w:left="1080"/>
        <w:rPr>
          <w:rFonts w:ascii="Century Gothic" w:hAnsi="Century Gothic"/>
          <w:sz w:val="20"/>
          <w:szCs w:val="20"/>
        </w:rPr>
      </w:pPr>
      <w:r w:rsidRPr="005E48E7">
        <w:rPr>
          <w:rFonts w:ascii="Century Gothic" w:hAnsi="Century Gothic"/>
          <w:sz w:val="20"/>
          <w:szCs w:val="20"/>
        </w:rPr>
        <w:t xml:space="preserve">a member of the other Work Group asks for the HSR’s assistance. </w:t>
      </w:r>
    </w:p>
    <w:p w14:paraId="3E71A234" w14:textId="07E63FDF" w:rsidR="005E48E7" w:rsidRPr="005E48E7" w:rsidRDefault="005E48E7" w:rsidP="00144743">
      <w:pPr>
        <w:pStyle w:val="Default"/>
        <w:numPr>
          <w:ilvl w:val="0"/>
          <w:numId w:val="28"/>
        </w:numPr>
        <w:rPr>
          <w:rFonts w:ascii="Century Gothic" w:hAnsi="Century Gothic"/>
          <w:sz w:val="20"/>
          <w:szCs w:val="20"/>
        </w:rPr>
      </w:pPr>
      <w:r w:rsidRPr="005E48E7">
        <w:rPr>
          <w:rFonts w:ascii="Century Gothic" w:hAnsi="Century Gothic"/>
          <w:sz w:val="20"/>
          <w:szCs w:val="20"/>
        </w:rPr>
        <w:t xml:space="preserve">To inspect the workplace of the Work Group at any time: </w:t>
      </w:r>
    </w:p>
    <w:p w14:paraId="28687A9C" w14:textId="4DC4C9BD" w:rsidR="005E48E7" w:rsidRPr="005E48E7" w:rsidRDefault="005E48E7" w:rsidP="00144743">
      <w:pPr>
        <w:pStyle w:val="Default"/>
        <w:numPr>
          <w:ilvl w:val="0"/>
          <w:numId w:val="22"/>
        </w:numPr>
        <w:ind w:left="1080"/>
        <w:rPr>
          <w:rFonts w:ascii="Century Gothic" w:hAnsi="Century Gothic"/>
          <w:sz w:val="20"/>
          <w:szCs w:val="20"/>
        </w:rPr>
      </w:pPr>
      <w:r w:rsidRPr="005E48E7">
        <w:rPr>
          <w:rFonts w:ascii="Century Gothic" w:hAnsi="Century Gothic"/>
          <w:sz w:val="20"/>
          <w:szCs w:val="20"/>
        </w:rPr>
        <w:t xml:space="preserve">after giving reasonable notice to the PCBU; or </w:t>
      </w:r>
    </w:p>
    <w:p w14:paraId="38D45CB6" w14:textId="69B92AD1" w:rsidR="005E48E7" w:rsidRPr="005E48E7" w:rsidRDefault="005E48E7" w:rsidP="00144743">
      <w:pPr>
        <w:pStyle w:val="Default"/>
        <w:numPr>
          <w:ilvl w:val="0"/>
          <w:numId w:val="22"/>
        </w:numPr>
        <w:ind w:left="1080"/>
        <w:rPr>
          <w:rFonts w:ascii="Century Gothic" w:hAnsi="Century Gothic"/>
          <w:sz w:val="20"/>
          <w:szCs w:val="20"/>
        </w:rPr>
      </w:pPr>
      <w:r w:rsidRPr="005E48E7">
        <w:rPr>
          <w:rFonts w:ascii="Century Gothic" w:hAnsi="Century Gothic"/>
          <w:sz w:val="20"/>
          <w:szCs w:val="20"/>
        </w:rPr>
        <w:t xml:space="preserve">without notice, if there is a serious WHS risk to emanating from an immediate or imminent exposure to a hazard. </w:t>
      </w:r>
    </w:p>
    <w:p w14:paraId="45F5921A" w14:textId="28D67650" w:rsidR="005E48E7" w:rsidRPr="005E48E7" w:rsidRDefault="005E48E7" w:rsidP="00144743">
      <w:pPr>
        <w:pStyle w:val="Default"/>
        <w:numPr>
          <w:ilvl w:val="0"/>
          <w:numId w:val="28"/>
        </w:numPr>
        <w:rPr>
          <w:rFonts w:ascii="Century Gothic" w:hAnsi="Century Gothic"/>
          <w:sz w:val="20"/>
          <w:szCs w:val="20"/>
        </w:rPr>
      </w:pPr>
      <w:r w:rsidRPr="005E48E7">
        <w:rPr>
          <w:rFonts w:ascii="Century Gothic" w:hAnsi="Century Gothic"/>
          <w:sz w:val="20"/>
          <w:szCs w:val="20"/>
        </w:rPr>
        <w:t xml:space="preserve">To accompany an inspector during a workplace inspection. </w:t>
      </w:r>
    </w:p>
    <w:p w14:paraId="78F2BD11" w14:textId="171E87CB" w:rsidR="005E48E7" w:rsidRPr="005E48E7" w:rsidRDefault="005E48E7" w:rsidP="00144743">
      <w:pPr>
        <w:pStyle w:val="Default"/>
        <w:numPr>
          <w:ilvl w:val="0"/>
          <w:numId w:val="28"/>
        </w:numPr>
        <w:rPr>
          <w:rFonts w:ascii="Century Gothic" w:hAnsi="Century Gothic"/>
          <w:sz w:val="20"/>
          <w:szCs w:val="20"/>
        </w:rPr>
      </w:pPr>
      <w:r w:rsidRPr="005E48E7">
        <w:rPr>
          <w:rFonts w:ascii="Century Gothic" w:hAnsi="Century Gothic"/>
          <w:sz w:val="20"/>
          <w:szCs w:val="20"/>
        </w:rPr>
        <w:lastRenderedPageBreak/>
        <w:t xml:space="preserve">To attend, with the consent of a Worker (or group of Workers), an interview concerning WHS between the Worker (or group of Workers) and an inspector or PCBU. </w:t>
      </w:r>
    </w:p>
    <w:p w14:paraId="134C3C46" w14:textId="5528F6BE" w:rsidR="005E48E7" w:rsidRPr="005E48E7" w:rsidRDefault="005E48E7" w:rsidP="00144743">
      <w:pPr>
        <w:pStyle w:val="Default"/>
        <w:numPr>
          <w:ilvl w:val="0"/>
          <w:numId w:val="28"/>
        </w:numPr>
        <w:rPr>
          <w:rFonts w:ascii="Century Gothic" w:hAnsi="Century Gothic"/>
          <w:sz w:val="20"/>
          <w:szCs w:val="20"/>
        </w:rPr>
      </w:pPr>
      <w:r w:rsidRPr="005E48E7">
        <w:rPr>
          <w:rFonts w:ascii="Century Gothic" w:hAnsi="Century Gothic"/>
          <w:sz w:val="20"/>
          <w:szCs w:val="20"/>
        </w:rPr>
        <w:t xml:space="preserve">To request the establishment of a HSC. </w:t>
      </w:r>
    </w:p>
    <w:p w14:paraId="6EB11016" w14:textId="25060541" w:rsidR="005E48E7" w:rsidRPr="005E48E7" w:rsidRDefault="005E48E7" w:rsidP="00144743">
      <w:pPr>
        <w:pStyle w:val="Default"/>
        <w:numPr>
          <w:ilvl w:val="0"/>
          <w:numId w:val="28"/>
        </w:numPr>
        <w:rPr>
          <w:rFonts w:ascii="Century Gothic" w:hAnsi="Century Gothic"/>
          <w:sz w:val="20"/>
          <w:szCs w:val="20"/>
        </w:rPr>
      </w:pPr>
      <w:r w:rsidRPr="005E48E7">
        <w:rPr>
          <w:rFonts w:ascii="Century Gothic" w:hAnsi="Century Gothic"/>
          <w:sz w:val="20"/>
          <w:szCs w:val="20"/>
        </w:rPr>
        <w:t xml:space="preserve">To receive information concerning WHS of Workers in the Work Group. </w:t>
      </w:r>
      <w:r w:rsidR="00B15998" w:rsidRPr="005E48E7">
        <w:rPr>
          <w:rFonts w:ascii="Century Gothic" w:hAnsi="Century Gothic"/>
          <w:sz w:val="20"/>
          <w:szCs w:val="20"/>
        </w:rPr>
        <w:t>However,</w:t>
      </w:r>
      <w:r w:rsidRPr="005E48E7">
        <w:rPr>
          <w:rFonts w:ascii="Century Gothic" w:hAnsi="Century Gothic"/>
          <w:sz w:val="20"/>
          <w:szCs w:val="20"/>
        </w:rPr>
        <w:t xml:space="preserve"> a HSR is not entitled to have access to personal or medical information about a Worker without the Worker’s consent, unless the information does not, and could not reasonably, identify the Worker. </w:t>
      </w:r>
    </w:p>
    <w:p w14:paraId="19C300D9" w14:textId="45BE31A9" w:rsidR="005E48E7" w:rsidRPr="005E48E7" w:rsidRDefault="005E48E7" w:rsidP="00144743">
      <w:pPr>
        <w:pStyle w:val="Default"/>
        <w:numPr>
          <w:ilvl w:val="0"/>
          <w:numId w:val="28"/>
        </w:numPr>
        <w:rPr>
          <w:rFonts w:ascii="Century Gothic" w:hAnsi="Century Gothic"/>
          <w:sz w:val="20"/>
          <w:szCs w:val="20"/>
        </w:rPr>
      </w:pPr>
      <w:r w:rsidRPr="005E48E7">
        <w:rPr>
          <w:rFonts w:ascii="Century Gothic" w:hAnsi="Century Gothic"/>
          <w:sz w:val="20"/>
          <w:szCs w:val="20"/>
        </w:rPr>
        <w:t>To request assistance of any person (</w:t>
      </w:r>
      <w:r w:rsidR="00B15998" w:rsidRPr="005E48E7">
        <w:rPr>
          <w:rFonts w:ascii="Century Gothic" w:hAnsi="Century Gothic"/>
          <w:sz w:val="20"/>
          <w:szCs w:val="20"/>
        </w:rPr>
        <w:t>e.g.</w:t>
      </w:r>
      <w:r w:rsidRPr="005E48E7">
        <w:rPr>
          <w:rFonts w:ascii="Century Gothic" w:hAnsi="Century Gothic"/>
          <w:sz w:val="20"/>
          <w:szCs w:val="20"/>
        </w:rPr>
        <w:t xml:space="preserve"> WHS Consultant or union official) where necessary, for example, regarding: </w:t>
      </w:r>
    </w:p>
    <w:p w14:paraId="69044B30" w14:textId="7D41EA9E" w:rsidR="005E48E7" w:rsidRPr="00430674" w:rsidRDefault="005E48E7" w:rsidP="00144743">
      <w:pPr>
        <w:pStyle w:val="Default"/>
        <w:numPr>
          <w:ilvl w:val="0"/>
          <w:numId w:val="22"/>
        </w:numPr>
        <w:ind w:left="1080"/>
        <w:rPr>
          <w:rFonts w:ascii="Century Gothic" w:hAnsi="Century Gothic"/>
          <w:sz w:val="20"/>
          <w:szCs w:val="20"/>
        </w:rPr>
      </w:pPr>
      <w:r w:rsidRPr="00430674">
        <w:rPr>
          <w:rFonts w:ascii="Century Gothic" w:hAnsi="Century Gothic"/>
          <w:sz w:val="20"/>
          <w:szCs w:val="20"/>
        </w:rPr>
        <w:t xml:space="preserve">how to perform inspections. </w:t>
      </w:r>
    </w:p>
    <w:p w14:paraId="64C55FC7" w14:textId="6C9EB76E" w:rsidR="005E48E7" w:rsidRPr="00430674" w:rsidRDefault="005E48E7" w:rsidP="00144743">
      <w:pPr>
        <w:pStyle w:val="Default"/>
        <w:numPr>
          <w:ilvl w:val="0"/>
          <w:numId w:val="22"/>
        </w:numPr>
        <w:ind w:left="1080"/>
        <w:rPr>
          <w:rFonts w:ascii="Century Gothic" w:hAnsi="Century Gothic"/>
          <w:sz w:val="20"/>
          <w:szCs w:val="20"/>
        </w:rPr>
      </w:pPr>
      <w:r w:rsidRPr="00430674">
        <w:rPr>
          <w:rFonts w:ascii="Century Gothic" w:hAnsi="Century Gothic"/>
          <w:sz w:val="20"/>
          <w:szCs w:val="20"/>
        </w:rPr>
        <w:t xml:space="preserve">technical advice regarding hazard or issue. </w:t>
      </w:r>
    </w:p>
    <w:p w14:paraId="0B7C003E" w14:textId="4B357775" w:rsidR="005E48E7" w:rsidRPr="00430674" w:rsidRDefault="005E48E7" w:rsidP="00144743">
      <w:pPr>
        <w:pStyle w:val="Default"/>
        <w:numPr>
          <w:ilvl w:val="0"/>
          <w:numId w:val="22"/>
        </w:numPr>
        <w:ind w:left="1080"/>
        <w:rPr>
          <w:rFonts w:ascii="Century Gothic" w:hAnsi="Century Gothic"/>
          <w:sz w:val="20"/>
          <w:szCs w:val="20"/>
        </w:rPr>
      </w:pPr>
      <w:r w:rsidRPr="00430674">
        <w:rPr>
          <w:rFonts w:ascii="Century Gothic" w:hAnsi="Century Gothic"/>
          <w:sz w:val="20"/>
          <w:szCs w:val="20"/>
        </w:rPr>
        <w:t xml:space="preserve">how to negotiate agreed procedures. </w:t>
      </w:r>
    </w:p>
    <w:p w14:paraId="2F22112F" w14:textId="13038E73" w:rsidR="005E48E7" w:rsidRPr="00430674" w:rsidRDefault="005E48E7" w:rsidP="00144743">
      <w:pPr>
        <w:pStyle w:val="Default"/>
        <w:numPr>
          <w:ilvl w:val="0"/>
          <w:numId w:val="28"/>
        </w:numPr>
        <w:rPr>
          <w:rFonts w:ascii="Century Gothic" w:hAnsi="Century Gothic"/>
          <w:sz w:val="20"/>
          <w:szCs w:val="20"/>
        </w:rPr>
      </w:pPr>
      <w:r w:rsidRPr="00430674">
        <w:rPr>
          <w:rFonts w:ascii="Century Gothic" w:hAnsi="Century Gothic"/>
          <w:sz w:val="20"/>
          <w:szCs w:val="20"/>
        </w:rPr>
        <w:t xml:space="preserve">To direct a Worker in its Work Group to cease work if: </w:t>
      </w:r>
    </w:p>
    <w:p w14:paraId="48FA0D8F" w14:textId="29583CF0" w:rsidR="005E48E7" w:rsidRPr="00430674" w:rsidRDefault="005E48E7" w:rsidP="00144743">
      <w:pPr>
        <w:pStyle w:val="Default"/>
        <w:numPr>
          <w:ilvl w:val="0"/>
          <w:numId w:val="22"/>
        </w:numPr>
        <w:ind w:left="1080"/>
        <w:rPr>
          <w:rFonts w:ascii="Century Gothic" w:hAnsi="Century Gothic"/>
          <w:sz w:val="20"/>
          <w:szCs w:val="20"/>
        </w:rPr>
      </w:pPr>
      <w:r w:rsidRPr="00430674">
        <w:rPr>
          <w:rFonts w:ascii="Century Gothic" w:hAnsi="Century Gothic"/>
          <w:sz w:val="20"/>
          <w:szCs w:val="20"/>
        </w:rPr>
        <w:t xml:space="preserve">the HSR has a reasonable concern that the Worker is exposed to serious WHS risk emanating from an immediate or imminent exposure to a hazard; and </w:t>
      </w:r>
    </w:p>
    <w:p w14:paraId="273FF0BB" w14:textId="40459C15" w:rsidR="005E48E7" w:rsidRPr="00430674" w:rsidRDefault="005E48E7" w:rsidP="00144743">
      <w:pPr>
        <w:pStyle w:val="Default"/>
        <w:numPr>
          <w:ilvl w:val="0"/>
          <w:numId w:val="22"/>
        </w:numPr>
        <w:ind w:left="1080"/>
        <w:rPr>
          <w:rFonts w:ascii="Century Gothic" w:hAnsi="Century Gothic"/>
          <w:sz w:val="20"/>
          <w:szCs w:val="20"/>
        </w:rPr>
      </w:pPr>
      <w:r w:rsidRPr="00430674">
        <w:rPr>
          <w:rFonts w:ascii="Century Gothic" w:hAnsi="Century Gothic"/>
          <w:sz w:val="20"/>
          <w:szCs w:val="20"/>
        </w:rPr>
        <w:t xml:space="preserve">the matter is not resolved after the HSR has: </w:t>
      </w:r>
    </w:p>
    <w:p w14:paraId="5B02EC8E" w14:textId="461AC09A" w:rsidR="005E48E7" w:rsidRPr="00144743" w:rsidRDefault="005E48E7" w:rsidP="00144743">
      <w:pPr>
        <w:pStyle w:val="Default"/>
        <w:numPr>
          <w:ilvl w:val="0"/>
          <w:numId w:val="29"/>
        </w:numPr>
        <w:rPr>
          <w:rFonts w:ascii="Century Gothic" w:hAnsi="Century Gothic"/>
          <w:color w:val="auto"/>
          <w:sz w:val="20"/>
          <w:szCs w:val="20"/>
        </w:rPr>
      </w:pPr>
      <w:r w:rsidRPr="00144743">
        <w:rPr>
          <w:rFonts w:ascii="Century Gothic" w:hAnsi="Century Gothic"/>
          <w:sz w:val="20"/>
          <w:szCs w:val="20"/>
        </w:rPr>
        <w:t xml:space="preserve">consulted </w:t>
      </w:r>
      <w:r w:rsidRPr="00144743">
        <w:rPr>
          <w:rFonts w:ascii="Century Gothic" w:hAnsi="Century Gothic"/>
          <w:color w:val="auto"/>
          <w:sz w:val="20"/>
          <w:szCs w:val="20"/>
        </w:rPr>
        <w:t xml:space="preserve">with the PCBU of the Worker; and </w:t>
      </w:r>
    </w:p>
    <w:p w14:paraId="1A39ED63" w14:textId="3FBA02B0" w:rsidR="005E48E7" w:rsidRPr="00A0679C" w:rsidRDefault="005E48E7" w:rsidP="00144743">
      <w:pPr>
        <w:pStyle w:val="Default"/>
        <w:numPr>
          <w:ilvl w:val="0"/>
          <w:numId w:val="29"/>
        </w:numPr>
        <w:rPr>
          <w:color w:val="auto"/>
          <w:sz w:val="20"/>
          <w:szCs w:val="20"/>
        </w:rPr>
      </w:pPr>
      <w:r w:rsidRPr="00144743">
        <w:rPr>
          <w:rFonts w:ascii="Century Gothic" w:hAnsi="Century Gothic"/>
          <w:color w:val="auto"/>
          <w:sz w:val="20"/>
          <w:szCs w:val="20"/>
        </w:rPr>
        <w:t>attempted to resolve it under the Issue Resolution procedure (see</w:t>
      </w:r>
      <w:r w:rsidRPr="00144743">
        <w:rPr>
          <w:rFonts w:ascii="Century Gothic" w:hAnsi="Century Gothic"/>
          <w:b/>
          <w:bCs/>
          <w:color w:val="auto"/>
          <w:sz w:val="20"/>
          <w:szCs w:val="20"/>
        </w:rPr>
        <w:t xml:space="preserve"> </w:t>
      </w:r>
      <w:r w:rsidR="00A0679C" w:rsidRPr="00144743">
        <w:rPr>
          <w:rFonts w:ascii="Century Gothic" w:hAnsi="Century Gothic"/>
          <w:b/>
          <w:bCs/>
          <w:color w:val="auto"/>
          <w:sz w:val="20"/>
          <w:szCs w:val="20"/>
        </w:rPr>
        <w:t>HS</w:t>
      </w:r>
      <w:r w:rsidRPr="00144743">
        <w:rPr>
          <w:rFonts w:ascii="Century Gothic" w:hAnsi="Century Gothic"/>
          <w:b/>
          <w:bCs/>
          <w:color w:val="auto"/>
          <w:sz w:val="20"/>
          <w:szCs w:val="20"/>
        </w:rPr>
        <w:t>C Constitution</w:t>
      </w:r>
      <w:r w:rsidRPr="00144743">
        <w:rPr>
          <w:rFonts w:ascii="Century Gothic" w:hAnsi="Century Gothic"/>
          <w:color w:val="auto"/>
          <w:sz w:val="20"/>
          <w:szCs w:val="20"/>
        </w:rPr>
        <w:t>);</w:t>
      </w:r>
      <w:r w:rsidRPr="00A0679C">
        <w:rPr>
          <w:color w:val="auto"/>
          <w:sz w:val="20"/>
          <w:szCs w:val="20"/>
        </w:rPr>
        <w:t xml:space="preserve"> </w:t>
      </w:r>
      <w:r w:rsidRPr="00144743">
        <w:rPr>
          <w:rFonts w:ascii="Century Gothic" w:hAnsi="Century Gothic"/>
          <w:color w:val="auto"/>
          <w:sz w:val="20"/>
          <w:szCs w:val="20"/>
        </w:rPr>
        <w:t>or</w:t>
      </w:r>
      <w:r w:rsidRPr="00A0679C">
        <w:rPr>
          <w:color w:val="auto"/>
          <w:sz w:val="20"/>
          <w:szCs w:val="20"/>
        </w:rPr>
        <w:t xml:space="preserve"> </w:t>
      </w:r>
    </w:p>
    <w:p w14:paraId="3B54B4B9" w14:textId="2F97453C" w:rsidR="005E48E7" w:rsidRPr="00144743" w:rsidRDefault="005E48E7" w:rsidP="00144743">
      <w:pPr>
        <w:pStyle w:val="Default"/>
        <w:numPr>
          <w:ilvl w:val="0"/>
          <w:numId w:val="22"/>
        </w:numPr>
        <w:ind w:left="1080"/>
        <w:rPr>
          <w:rFonts w:ascii="Century Gothic" w:hAnsi="Century Gothic"/>
          <w:sz w:val="20"/>
          <w:szCs w:val="20"/>
        </w:rPr>
      </w:pPr>
      <w:r w:rsidRPr="00144743">
        <w:rPr>
          <w:rFonts w:ascii="Century Gothic" w:hAnsi="Century Gothic"/>
          <w:sz w:val="20"/>
          <w:szCs w:val="20"/>
        </w:rPr>
        <w:t xml:space="preserve">alternatively, the risk is so serious and immediate or imminent that it is not reasonable to consult with PCBU before giving the direction, but the HSR must consult with PCBU as soon as practicable after giving the direction; and </w:t>
      </w:r>
    </w:p>
    <w:p w14:paraId="3BA5FB2B" w14:textId="7BC4D969" w:rsidR="005E48E7" w:rsidRPr="00144743" w:rsidRDefault="005E48E7" w:rsidP="00144743">
      <w:pPr>
        <w:pStyle w:val="Default"/>
        <w:numPr>
          <w:ilvl w:val="0"/>
          <w:numId w:val="22"/>
        </w:numPr>
        <w:ind w:left="1080"/>
        <w:rPr>
          <w:rFonts w:ascii="Century Gothic" w:hAnsi="Century Gothic"/>
          <w:sz w:val="20"/>
          <w:szCs w:val="20"/>
        </w:rPr>
      </w:pPr>
      <w:r w:rsidRPr="00144743">
        <w:rPr>
          <w:rFonts w:ascii="Century Gothic" w:hAnsi="Century Gothic"/>
          <w:sz w:val="20"/>
          <w:szCs w:val="20"/>
        </w:rPr>
        <w:t xml:space="preserve">the HSR informs the PCBU of any direction given to Workers; and </w:t>
      </w:r>
    </w:p>
    <w:p w14:paraId="719C2148" w14:textId="4072242E" w:rsidR="005E48E7" w:rsidRPr="00144743" w:rsidRDefault="005E48E7" w:rsidP="00144743">
      <w:pPr>
        <w:pStyle w:val="Default"/>
        <w:numPr>
          <w:ilvl w:val="0"/>
          <w:numId w:val="22"/>
        </w:numPr>
        <w:ind w:left="1080"/>
        <w:rPr>
          <w:rFonts w:ascii="Century Gothic" w:hAnsi="Century Gothic"/>
          <w:sz w:val="20"/>
          <w:szCs w:val="20"/>
        </w:rPr>
      </w:pPr>
      <w:r w:rsidRPr="00144743">
        <w:rPr>
          <w:rFonts w:ascii="Century Gothic" w:hAnsi="Century Gothic"/>
          <w:sz w:val="20"/>
          <w:szCs w:val="20"/>
        </w:rPr>
        <w:t xml:space="preserve">the HSR has completed requisite training under WHS Act and WHS Regulations (or equivalent under corresponding WHS law). </w:t>
      </w:r>
    </w:p>
    <w:p w14:paraId="0DB5A9FD" w14:textId="3D85F7F9" w:rsidR="005E48E7" w:rsidRPr="00144743" w:rsidRDefault="005E48E7" w:rsidP="00144743">
      <w:pPr>
        <w:pStyle w:val="Default"/>
        <w:numPr>
          <w:ilvl w:val="0"/>
          <w:numId w:val="28"/>
        </w:numPr>
        <w:rPr>
          <w:rFonts w:ascii="Century Gothic" w:hAnsi="Century Gothic"/>
          <w:sz w:val="20"/>
          <w:szCs w:val="20"/>
        </w:rPr>
      </w:pPr>
      <w:r w:rsidRPr="00144743">
        <w:rPr>
          <w:rFonts w:ascii="Century Gothic" w:hAnsi="Century Gothic"/>
          <w:sz w:val="20"/>
          <w:szCs w:val="20"/>
        </w:rPr>
        <w:t xml:space="preserve">To issue a Provisional Improvement Notice (PIN) (which may contain directions to remedy a </w:t>
      </w:r>
      <w:r w:rsidRPr="00B15998">
        <w:rPr>
          <w:rFonts w:ascii="Century Gothic" w:hAnsi="Century Gothic"/>
          <w:sz w:val="20"/>
          <w:szCs w:val="20"/>
        </w:rPr>
        <w:t>contravention or likely contravention) if:</w:t>
      </w:r>
      <w:r w:rsidRPr="00144743">
        <w:rPr>
          <w:rFonts w:ascii="Century Gothic" w:hAnsi="Century Gothic"/>
          <w:sz w:val="20"/>
          <w:szCs w:val="20"/>
        </w:rPr>
        <w:t xml:space="preserve"> </w:t>
      </w:r>
    </w:p>
    <w:p w14:paraId="0D4718DE" w14:textId="1F55168D" w:rsidR="005E48E7" w:rsidRPr="00ED0377" w:rsidRDefault="005E48E7" w:rsidP="00ED0377">
      <w:pPr>
        <w:pStyle w:val="Default"/>
        <w:numPr>
          <w:ilvl w:val="0"/>
          <w:numId w:val="22"/>
        </w:numPr>
        <w:ind w:left="1080"/>
        <w:rPr>
          <w:rFonts w:ascii="Century Gothic" w:hAnsi="Century Gothic"/>
          <w:sz w:val="20"/>
          <w:szCs w:val="20"/>
        </w:rPr>
      </w:pPr>
      <w:r w:rsidRPr="00ED0377">
        <w:rPr>
          <w:rFonts w:ascii="Century Gothic" w:hAnsi="Century Gothic"/>
          <w:sz w:val="20"/>
          <w:szCs w:val="20"/>
        </w:rPr>
        <w:t xml:space="preserve">the HSR reasonably believes a person is contravening a provision of the WHS Act, or has contravened and the contravention is likely to continue or be repeated; and </w:t>
      </w:r>
    </w:p>
    <w:p w14:paraId="7B91BAD6" w14:textId="792AA1EB" w:rsidR="005E48E7" w:rsidRPr="00ED0377" w:rsidRDefault="005E48E7" w:rsidP="00ED0377">
      <w:pPr>
        <w:pStyle w:val="Default"/>
        <w:numPr>
          <w:ilvl w:val="0"/>
          <w:numId w:val="22"/>
        </w:numPr>
        <w:ind w:left="1080"/>
        <w:rPr>
          <w:rFonts w:ascii="Century Gothic" w:hAnsi="Century Gothic"/>
          <w:sz w:val="20"/>
          <w:szCs w:val="20"/>
        </w:rPr>
      </w:pPr>
      <w:r w:rsidRPr="00ED0377">
        <w:rPr>
          <w:rFonts w:ascii="Century Gothic" w:hAnsi="Century Gothic"/>
          <w:sz w:val="20"/>
          <w:szCs w:val="20"/>
        </w:rPr>
        <w:t xml:space="preserve">the HSR has first consulted with the person before issuing the PIN; and </w:t>
      </w:r>
    </w:p>
    <w:p w14:paraId="20B99ACE" w14:textId="0852E58E" w:rsidR="005E48E7" w:rsidRPr="00ED0377" w:rsidRDefault="005E48E7" w:rsidP="00ED0377">
      <w:pPr>
        <w:pStyle w:val="Default"/>
        <w:numPr>
          <w:ilvl w:val="0"/>
          <w:numId w:val="22"/>
        </w:numPr>
        <w:ind w:left="1080"/>
        <w:rPr>
          <w:rFonts w:ascii="Century Gothic" w:hAnsi="Century Gothic"/>
          <w:sz w:val="20"/>
          <w:szCs w:val="20"/>
        </w:rPr>
      </w:pPr>
      <w:r w:rsidRPr="00ED0377">
        <w:rPr>
          <w:rFonts w:ascii="Century Gothic" w:hAnsi="Century Gothic"/>
          <w:sz w:val="20"/>
          <w:szCs w:val="20"/>
        </w:rPr>
        <w:t xml:space="preserve">the HSR has completed the requisite training under WHS Act and WHS Regulations (or equivalent under corresponding WHS law); and </w:t>
      </w:r>
    </w:p>
    <w:p w14:paraId="13A25918" w14:textId="747A4BCF" w:rsidR="005E48E7" w:rsidRPr="00ED0377" w:rsidRDefault="005E48E7" w:rsidP="00ED0377">
      <w:pPr>
        <w:pStyle w:val="Default"/>
        <w:numPr>
          <w:ilvl w:val="0"/>
          <w:numId w:val="22"/>
        </w:numPr>
        <w:ind w:left="1080"/>
        <w:rPr>
          <w:rFonts w:ascii="Century Gothic" w:hAnsi="Century Gothic"/>
          <w:sz w:val="20"/>
          <w:szCs w:val="20"/>
        </w:rPr>
      </w:pPr>
      <w:r w:rsidRPr="00ED0377">
        <w:rPr>
          <w:rFonts w:ascii="Century Gothic" w:hAnsi="Century Gothic"/>
          <w:sz w:val="20"/>
          <w:szCs w:val="20"/>
        </w:rPr>
        <w:t xml:space="preserve">an Inspector has not already issued (or decided not to issue) a PIN in relation to the same matter. </w:t>
      </w:r>
    </w:p>
    <w:p w14:paraId="5640B07B" w14:textId="69AE7B4A" w:rsidR="005E48E7" w:rsidRPr="00ED0377" w:rsidRDefault="005E48E7" w:rsidP="00144743">
      <w:pPr>
        <w:pStyle w:val="Default"/>
        <w:numPr>
          <w:ilvl w:val="0"/>
          <w:numId w:val="28"/>
        </w:numPr>
        <w:rPr>
          <w:rFonts w:ascii="Century Gothic" w:hAnsi="Century Gothic"/>
          <w:sz w:val="20"/>
          <w:szCs w:val="20"/>
        </w:rPr>
      </w:pPr>
      <w:r w:rsidRPr="00ED0377">
        <w:rPr>
          <w:rFonts w:ascii="Century Gothic" w:hAnsi="Century Gothic"/>
          <w:sz w:val="20"/>
          <w:szCs w:val="20"/>
        </w:rPr>
        <w:t xml:space="preserve">To attempt to resolve any issues concerning the health and safety of members of its Work Group or other persons the HSR is authorised to represent that arise at the workplace(s) or from the conduct of Laing O’Rourke’s undertaking. </w:t>
      </w:r>
    </w:p>
    <w:p w14:paraId="0ABF3275" w14:textId="5D6CE088" w:rsidR="005E48E7" w:rsidRPr="005E48E7" w:rsidRDefault="005E48E7" w:rsidP="005E48E7">
      <w:pPr>
        <w:pStyle w:val="Heading2"/>
        <w:tabs>
          <w:tab w:val="clear" w:pos="851"/>
          <w:tab w:val="num" w:pos="709"/>
        </w:tabs>
        <w:ind w:left="709" w:hanging="709"/>
      </w:pPr>
      <w:r w:rsidRPr="005E48E7">
        <w:t xml:space="preserve">What obligations do Laing O’Rourke and other PCBUs have to a HSR? </w:t>
      </w:r>
    </w:p>
    <w:p w14:paraId="63FF68D3" w14:textId="77777777" w:rsidR="005E48E7" w:rsidRPr="008751A7" w:rsidRDefault="005E48E7" w:rsidP="00B92A03">
      <w:pPr>
        <w:pStyle w:val="Default"/>
        <w:rPr>
          <w:rFonts w:ascii="Century Gothic" w:hAnsi="Century Gothic"/>
          <w:sz w:val="20"/>
          <w:szCs w:val="20"/>
        </w:rPr>
      </w:pPr>
      <w:r w:rsidRPr="008751A7">
        <w:rPr>
          <w:rFonts w:ascii="Century Gothic" w:hAnsi="Century Gothic"/>
          <w:sz w:val="20"/>
          <w:szCs w:val="20"/>
        </w:rPr>
        <w:t xml:space="preserve">PCBUs must facilitate the role of HSR by carrying out the following obligations: </w:t>
      </w:r>
    </w:p>
    <w:p w14:paraId="58655AF1" w14:textId="0954AE78" w:rsidR="005E48E7" w:rsidRPr="00B92A03" w:rsidRDefault="005E48E7" w:rsidP="00144743">
      <w:pPr>
        <w:pStyle w:val="Default"/>
        <w:numPr>
          <w:ilvl w:val="0"/>
          <w:numId w:val="28"/>
        </w:numPr>
        <w:rPr>
          <w:rFonts w:ascii="Century Gothic" w:hAnsi="Century Gothic"/>
          <w:sz w:val="20"/>
          <w:szCs w:val="20"/>
        </w:rPr>
      </w:pPr>
      <w:r w:rsidRPr="00B92A03">
        <w:rPr>
          <w:rFonts w:ascii="Century Gothic" w:hAnsi="Century Gothic"/>
          <w:sz w:val="20"/>
          <w:szCs w:val="20"/>
        </w:rPr>
        <w:t xml:space="preserve">To consult, so far as is reasonably practicable, with a HSR on WHS issues, including in relation to changes that may affect the WHS of Workers at the workplace; </w:t>
      </w:r>
    </w:p>
    <w:p w14:paraId="435EA5CB" w14:textId="4889DF41" w:rsidR="005E48E7" w:rsidRPr="00B92A03" w:rsidRDefault="005E48E7" w:rsidP="00144743">
      <w:pPr>
        <w:pStyle w:val="Default"/>
        <w:numPr>
          <w:ilvl w:val="0"/>
          <w:numId w:val="28"/>
        </w:numPr>
        <w:rPr>
          <w:rFonts w:ascii="Century Gothic" w:hAnsi="Century Gothic"/>
          <w:sz w:val="20"/>
          <w:szCs w:val="20"/>
        </w:rPr>
      </w:pPr>
      <w:r w:rsidRPr="00B92A03">
        <w:rPr>
          <w:rFonts w:ascii="Century Gothic" w:hAnsi="Century Gothic"/>
          <w:sz w:val="20"/>
          <w:szCs w:val="20"/>
        </w:rPr>
        <w:t xml:space="preserve">To confer with a HSR, when reasonably requested by the HSR, for the purpose of ensuring WHS of the Workers in the Work Group. </w:t>
      </w:r>
    </w:p>
    <w:p w14:paraId="210B3936" w14:textId="40047C34" w:rsidR="005E48E7" w:rsidRPr="00B92A03" w:rsidRDefault="005E48E7" w:rsidP="00144743">
      <w:pPr>
        <w:pStyle w:val="Default"/>
        <w:numPr>
          <w:ilvl w:val="0"/>
          <w:numId w:val="28"/>
        </w:numPr>
        <w:rPr>
          <w:rFonts w:ascii="Century Gothic" w:hAnsi="Century Gothic"/>
          <w:sz w:val="20"/>
          <w:szCs w:val="20"/>
        </w:rPr>
      </w:pPr>
      <w:r w:rsidRPr="00B92A03">
        <w:rPr>
          <w:rFonts w:ascii="Century Gothic" w:hAnsi="Century Gothic"/>
          <w:sz w:val="20"/>
          <w:szCs w:val="20"/>
        </w:rPr>
        <w:t xml:space="preserve">To allow the HSR access to information on hazards/risks and WHS of Workers at the workplace (but not to allow the HSC access to any Worker’s personal or medical information without the Worker’s consent, unless the information does not and could not reasonably identify the Worker). </w:t>
      </w:r>
    </w:p>
    <w:p w14:paraId="469E85A3" w14:textId="74065C72" w:rsidR="005E48E7" w:rsidRPr="00B92A03" w:rsidRDefault="005E48E7" w:rsidP="00144743">
      <w:pPr>
        <w:pStyle w:val="Default"/>
        <w:numPr>
          <w:ilvl w:val="0"/>
          <w:numId w:val="28"/>
        </w:numPr>
        <w:rPr>
          <w:rFonts w:ascii="Century Gothic" w:hAnsi="Century Gothic"/>
          <w:sz w:val="20"/>
          <w:szCs w:val="20"/>
        </w:rPr>
      </w:pPr>
      <w:r w:rsidRPr="00B92A03">
        <w:rPr>
          <w:rFonts w:ascii="Century Gothic" w:hAnsi="Century Gothic"/>
          <w:sz w:val="20"/>
          <w:szCs w:val="20"/>
        </w:rPr>
        <w:t xml:space="preserve">To allow, with the consent of the Worker(s), a HSR to be present at a WHS-related interview between a Worker (or group of Workers) and an Inspector or the PCBU. </w:t>
      </w:r>
    </w:p>
    <w:p w14:paraId="4A79A0D2" w14:textId="6134CCB8" w:rsidR="005E48E7" w:rsidRPr="00B92A03" w:rsidRDefault="005E48E7" w:rsidP="00144743">
      <w:pPr>
        <w:pStyle w:val="Default"/>
        <w:numPr>
          <w:ilvl w:val="0"/>
          <w:numId w:val="28"/>
        </w:numPr>
        <w:rPr>
          <w:rFonts w:ascii="Century Gothic" w:hAnsi="Century Gothic"/>
          <w:sz w:val="20"/>
          <w:szCs w:val="20"/>
        </w:rPr>
      </w:pPr>
      <w:r w:rsidRPr="00B92A03">
        <w:rPr>
          <w:rFonts w:ascii="Century Gothic" w:hAnsi="Century Gothic"/>
          <w:sz w:val="20"/>
          <w:szCs w:val="20"/>
        </w:rPr>
        <w:t xml:space="preserve">To provide resources, facilities and assistance to a HSR as is reasonably required to exercise its powers or functions. </w:t>
      </w:r>
    </w:p>
    <w:p w14:paraId="371B73A1" w14:textId="1E44D6B9" w:rsidR="005E48E7" w:rsidRPr="00B92A03" w:rsidRDefault="005E48E7" w:rsidP="00144743">
      <w:pPr>
        <w:pStyle w:val="Default"/>
        <w:numPr>
          <w:ilvl w:val="0"/>
          <w:numId w:val="28"/>
        </w:numPr>
        <w:rPr>
          <w:rFonts w:ascii="Century Gothic" w:hAnsi="Century Gothic"/>
          <w:sz w:val="20"/>
          <w:szCs w:val="20"/>
        </w:rPr>
      </w:pPr>
      <w:r w:rsidRPr="00B92A03">
        <w:rPr>
          <w:rFonts w:ascii="Century Gothic" w:hAnsi="Century Gothic"/>
          <w:sz w:val="20"/>
          <w:szCs w:val="20"/>
        </w:rPr>
        <w:t xml:space="preserve">To allow a person assisting a HSR to have access to the workplace if necessary. </w:t>
      </w:r>
    </w:p>
    <w:p w14:paraId="332FAB13" w14:textId="4CBC15EC" w:rsidR="005E48E7" w:rsidRPr="00B92A03" w:rsidRDefault="005E48E7" w:rsidP="00144743">
      <w:pPr>
        <w:pStyle w:val="Default"/>
        <w:numPr>
          <w:ilvl w:val="0"/>
          <w:numId w:val="28"/>
        </w:numPr>
        <w:rPr>
          <w:rFonts w:ascii="Century Gothic" w:hAnsi="Century Gothic"/>
          <w:sz w:val="20"/>
          <w:szCs w:val="20"/>
        </w:rPr>
      </w:pPr>
      <w:r w:rsidRPr="00B92A03">
        <w:rPr>
          <w:rFonts w:ascii="Century Gothic" w:hAnsi="Century Gothic"/>
          <w:sz w:val="20"/>
          <w:szCs w:val="20"/>
        </w:rPr>
        <w:t xml:space="preserve">To permit a HSR to accompany an inspector during an inspection of the workplace. </w:t>
      </w:r>
    </w:p>
    <w:p w14:paraId="46C2CB99" w14:textId="0BDC33F0" w:rsidR="005E48E7" w:rsidRPr="00B92A03" w:rsidRDefault="005E48E7" w:rsidP="00144743">
      <w:pPr>
        <w:pStyle w:val="Default"/>
        <w:numPr>
          <w:ilvl w:val="0"/>
          <w:numId w:val="28"/>
        </w:numPr>
        <w:rPr>
          <w:rFonts w:ascii="Century Gothic" w:hAnsi="Century Gothic"/>
          <w:sz w:val="20"/>
          <w:szCs w:val="20"/>
        </w:rPr>
      </w:pPr>
      <w:r w:rsidRPr="00B92A03">
        <w:rPr>
          <w:rFonts w:ascii="Century Gothic" w:hAnsi="Century Gothic"/>
          <w:sz w:val="20"/>
          <w:szCs w:val="20"/>
        </w:rPr>
        <w:t xml:space="preserve">To allow a HSR to spend time (with normal pay) as is reasonably necessary to attend meetings and perform functions as a HSC member. </w:t>
      </w:r>
    </w:p>
    <w:p w14:paraId="3A09824D" w14:textId="5509470D" w:rsidR="005E48E7" w:rsidRPr="00B92A03" w:rsidRDefault="005E48E7" w:rsidP="00144743">
      <w:pPr>
        <w:pStyle w:val="Default"/>
        <w:numPr>
          <w:ilvl w:val="0"/>
          <w:numId w:val="28"/>
        </w:numPr>
        <w:rPr>
          <w:rFonts w:ascii="Century Gothic" w:hAnsi="Century Gothic"/>
          <w:sz w:val="20"/>
          <w:szCs w:val="20"/>
        </w:rPr>
      </w:pPr>
      <w:r w:rsidRPr="00B92A03">
        <w:rPr>
          <w:rFonts w:ascii="Century Gothic" w:hAnsi="Century Gothic"/>
          <w:sz w:val="20"/>
          <w:szCs w:val="20"/>
        </w:rPr>
        <w:lastRenderedPageBreak/>
        <w:t xml:space="preserve">If requested by the HSR, to allow the HSR to attend an initial approved training course, and refresher training each year. </w:t>
      </w:r>
    </w:p>
    <w:p w14:paraId="19D89606" w14:textId="038DE35D" w:rsidR="005E48E7" w:rsidRPr="00B92A03" w:rsidRDefault="005E48E7" w:rsidP="00144743">
      <w:pPr>
        <w:pStyle w:val="Default"/>
        <w:numPr>
          <w:ilvl w:val="0"/>
          <w:numId w:val="28"/>
        </w:numPr>
        <w:rPr>
          <w:rFonts w:ascii="Century Gothic" w:hAnsi="Century Gothic"/>
          <w:sz w:val="20"/>
          <w:szCs w:val="20"/>
        </w:rPr>
      </w:pPr>
      <w:r w:rsidRPr="00B92A03">
        <w:rPr>
          <w:rFonts w:ascii="Century Gothic" w:hAnsi="Century Gothic"/>
          <w:sz w:val="20"/>
          <w:szCs w:val="20"/>
        </w:rPr>
        <w:t xml:space="preserve">To allow the HSR to take time off (with pay) to attend training, as soon as practicable within three months of the request, and pay the course fees and associated costs. </w:t>
      </w:r>
    </w:p>
    <w:p w14:paraId="250013B0" w14:textId="79566AA5" w:rsidR="005E48E7" w:rsidRPr="00B92A03" w:rsidRDefault="005E48E7" w:rsidP="00144743">
      <w:pPr>
        <w:pStyle w:val="Default"/>
        <w:numPr>
          <w:ilvl w:val="0"/>
          <w:numId w:val="28"/>
        </w:numPr>
        <w:rPr>
          <w:rFonts w:ascii="Century Gothic" w:hAnsi="Century Gothic"/>
          <w:sz w:val="20"/>
          <w:szCs w:val="20"/>
        </w:rPr>
      </w:pPr>
      <w:r w:rsidRPr="00B92A03">
        <w:rPr>
          <w:rFonts w:ascii="Century Gothic" w:hAnsi="Century Gothic"/>
          <w:sz w:val="20"/>
          <w:szCs w:val="20"/>
        </w:rPr>
        <w:t xml:space="preserve">Where a HSR represents a group of workers carrying out work for 2 or more PCBUs, the costs shall be shared equally by the PCBUs </w:t>
      </w:r>
    </w:p>
    <w:p w14:paraId="01BD6277" w14:textId="152C1F52" w:rsidR="005E48E7" w:rsidRPr="00B92A03" w:rsidRDefault="005E48E7" w:rsidP="00B92A03">
      <w:pPr>
        <w:pStyle w:val="Default"/>
        <w:numPr>
          <w:ilvl w:val="0"/>
          <w:numId w:val="28"/>
        </w:numPr>
        <w:rPr>
          <w:rFonts w:ascii="Century Gothic" w:hAnsi="Century Gothic"/>
          <w:sz w:val="20"/>
          <w:szCs w:val="20"/>
        </w:rPr>
      </w:pPr>
      <w:r w:rsidRPr="00B92A03">
        <w:rPr>
          <w:rFonts w:ascii="Century Gothic" w:hAnsi="Century Gothic"/>
          <w:sz w:val="20"/>
          <w:szCs w:val="20"/>
        </w:rPr>
        <w:t>To keep, display and provide to the regulator an up-to-date list of HSRs and deputy HSRs.</w:t>
      </w:r>
    </w:p>
    <w:p w14:paraId="34531988" w14:textId="44347C63" w:rsidR="00C11102" w:rsidRDefault="00705D83" w:rsidP="00C11102">
      <w:pPr>
        <w:pStyle w:val="Heading1"/>
      </w:pPr>
      <w:r w:rsidRPr="00705D83">
        <w:t>HEALTH AND SAFETY COMMITTEES</w:t>
      </w:r>
    </w:p>
    <w:p w14:paraId="4C734CA2" w14:textId="22E57C2D" w:rsidR="00750CBA" w:rsidRPr="00750CBA" w:rsidRDefault="00750CBA" w:rsidP="00750CBA">
      <w:pPr>
        <w:pStyle w:val="Heading2"/>
        <w:tabs>
          <w:tab w:val="clear" w:pos="851"/>
          <w:tab w:val="num" w:pos="709"/>
        </w:tabs>
        <w:ind w:left="709" w:hanging="709"/>
      </w:pPr>
      <w:r w:rsidRPr="00750CBA">
        <w:t xml:space="preserve">When is a HSC required? </w:t>
      </w:r>
    </w:p>
    <w:p w14:paraId="7E4FB319" w14:textId="18E56F12" w:rsidR="00750CBA" w:rsidRPr="00750CBA" w:rsidRDefault="00750CBA" w:rsidP="00750CBA">
      <w:pPr>
        <w:pStyle w:val="Default"/>
        <w:numPr>
          <w:ilvl w:val="0"/>
          <w:numId w:val="28"/>
        </w:numPr>
        <w:rPr>
          <w:rFonts w:ascii="Century Gothic" w:hAnsi="Century Gothic"/>
          <w:sz w:val="20"/>
          <w:szCs w:val="20"/>
        </w:rPr>
      </w:pPr>
      <w:r w:rsidRPr="00750CBA">
        <w:rPr>
          <w:rFonts w:ascii="Century Gothic" w:hAnsi="Century Gothic"/>
          <w:sz w:val="20"/>
          <w:szCs w:val="20"/>
        </w:rPr>
        <w:t xml:space="preserve">Laing O’Rourke will establish a HSC for every project (at project start-up) and for every workplace (including corporate offices). </w:t>
      </w:r>
    </w:p>
    <w:p w14:paraId="5296B487" w14:textId="19760AD2" w:rsidR="00750CBA" w:rsidRPr="00750CBA" w:rsidRDefault="00750CBA" w:rsidP="00750CBA">
      <w:pPr>
        <w:pStyle w:val="Default"/>
        <w:numPr>
          <w:ilvl w:val="0"/>
          <w:numId w:val="28"/>
        </w:numPr>
        <w:rPr>
          <w:rFonts w:ascii="Century Gothic" w:hAnsi="Century Gothic"/>
          <w:sz w:val="20"/>
          <w:szCs w:val="20"/>
        </w:rPr>
      </w:pPr>
      <w:r w:rsidRPr="00750CBA">
        <w:rPr>
          <w:rFonts w:ascii="Century Gothic" w:hAnsi="Century Gothic"/>
          <w:sz w:val="20"/>
          <w:szCs w:val="20"/>
        </w:rPr>
        <w:t xml:space="preserve">The WHS Act requires PCBUs to establish a HSC within two months of a request by a HSR or five or more Workers at the workplace. </w:t>
      </w:r>
    </w:p>
    <w:p w14:paraId="7A986EFD" w14:textId="1AC7F077" w:rsidR="00750CBA" w:rsidRPr="00750CBA" w:rsidRDefault="00750CBA" w:rsidP="00750CBA">
      <w:pPr>
        <w:pStyle w:val="Heading2"/>
        <w:tabs>
          <w:tab w:val="clear" w:pos="851"/>
          <w:tab w:val="num" w:pos="709"/>
        </w:tabs>
        <w:ind w:left="709" w:hanging="709"/>
      </w:pPr>
      <w:r w:rsidRPr="00750CBA">
        <w:t xml:space="preserve">How is a HSC established? </w:t>
      </w:r>
    </w:p>
    <w:p w14:paraId="44E6D8D8" w14:textId="32504CF0" w:rsidR="00750CBA" w:rsidRPr="00750CBA" w:rsidRDefault="00750CBA" w:rsidP="00750CBA">
      <w:pPr>
        <w:pStyle w:val="Default"/>
        <w:numPr>
          <w:ilvl w:val="0"/>
          <w:numId w:val="28"/>
        </w:numPr>
        <w:rPr>
          <w:rFonts w:ascii="Century Gothic" w:hAnsi="Century Gothic"/>
          <w:sz w:val="20"/>
          <w:szCs w:val="20"/>
        </w:rPr>
      </w:pPr>
      <w:r w:rsidRPr="00750CBA">
        <w:rPr>
          <w:rFonts w:ascii="Century Gothic" w:hAnsi="Century Gothic"/>
          <w:sz w:val="20"/>
          <w:szCs w:val="20"/>
        </w:rPr>
        <w:t xml:space="preserve">Laing O’Rourke to facilitate a meeting of Workers to establish HSC members. </w:t>
      </w:r>
    </w:p>
    <w:p w14:paraId="6719B6E6" w14:textId="11FF1600" w:rsidR="00750CBA" w:rsidRPr="00750CBA" w:rsidRDefault="00750CBA" w:rsidP="00750CBA">
      <w:pPr>
        <w:pStyle w:val="Default"/>
        <w:numPr>
          <w:ilvl w:val="0"/>
          <w:numId w:val="28"/>
        </w:numPr>
        <w:rPr>
          <w:rFonts w:ascii="Century Gothic" w:hAnsi="Century Gothic"/>
          <w:sz w:val="20"/>
          <w:szCs w:val="20"/>
        </w:rPr>
      </w:pPr>
      <w:r w:rsidRPr="00750CBA">
        <w:rPr>
          <w:rFonts w:ascii="Century Gothic" w:hAnsi="Century Gothic"/>
          <w:sz w:val="20"/>
          <w:szCs w:val="20"/>
        </w:rPr>
        <w:t xml:space="preserve">Membership will comprise representatives of Workers, representatives of PCBU, and the elected HSR if he or she consents. </w:t>
      </w:r>
    </w:p>
    <w:p w14:paraId="608A8CFD" w14:textId="116D4352" w:rsidR="00750CBA" w:rsidRPr="00750CBA" w:rsidRDefault="00750CBA" w:rsidP="00750CBA">
      <w:pPr>
        <w:pStyle w:val="Default"/>
        <w:numPr>
          <w:ilvl w:val="0"/>
          <w:numId w:val="28"/>
        </w:numPr>
        <w:rPr>
          <w:rFonts w:ascii="Century Gothic" w:hAnsi="Century Gothic"/>
          <w:sz w:val="20"/>
          <w:szCs w:val="20"/>
        </w:rPr>
      </w:pPr>
      <w:r w:rsidRPr="00750CBA">
        <w:rPr>
          <w:rFonts w:ascii="Century Gothic" w:hAnsi="Century Gothic"/>
          <w:sz w:val="20"/>
          <w:szCs w:val="20"/>
        </w:rPr>
        <w:t xml:space="preserve">If more than one HSR, Workers can choose one or more HSRs to be members. </w:t>
      </w:r>
    </w:p>
    <w:p w14:paraId="3E4FB448" w14:textId="262EF282" w:rsidR="00750CBA" w:rsidRPr="00750CBA" w:rsidRDefault="00750CBA" w:rsidP="00750CBA">
      <w:pPr>
        <w:pStyle w:val="Default"/>
        <w:numPr>
          <w:ilvl w:val="0"/>
          <w:numId w:val="28"/>
        </w:numPr>
        <w:rPr>
          <w:rFonts w:ascii="Century Gothic" w:hAnsi="Century Gothic"/>
          <w:sz w:val="20"/>
          <w:szCs w:val="20"/>
        </w:rPr>
      </w:pPr>
      <w:r w:rsidRPr="00750CBA">
        <w:rPr>
          <w:rFonts w:ascii="Century Gothic" w:hAnsi="Century Gothic"/>
          <w:sz w:val="20"/>
          <w:szCs w:val="20"/>
        </w:rPr>
        <w:t xml:space="preserve">At least half of HSC members must be elected by Workers. </w:t>
      </w:r>
    </w:p>
    <w:p w14:paraId="12C3F6FD" w14:textId="2ECEE02C" w:rsidR="00750CBA" w:rsidRPr="00750CBA" w:rsidRDefault="00750CBA" w:rsidP="00750CBA">
      <w:pPr>
        <w:pStyle w:val="Default"/>
        <w:numPr>
          <w:ilvl w:val="0"/>
          <w:numId w:val="28"/>
        </w:numPr>
        <w:rPr>
          <w:rFonts w:ascii="Century Gothic" w:hAnsi="Century Gothic"/>
          <w:sz w:val="20"/>
          <w:szCs w:val="20"/>
        </w:rPr>
      </w:pPr>
      <w:r w:rsidRPr="00750CBA">
        <w:rPr>
          <w:rFonts w:ascii="Century Gothic" w:hAnsi="Century Gothic"/>
          <w:sz w:val="20"/>
          <w:szCs w:val="20"/>
        </w:rPr>
        <w:t xml:space="preserve">Existing HSC established before the WHS Act will continue. </w:t>
      </w:r>
    </w:p>
    <w:p w14:paraId="02E710AB" w14:textId="4803213D" w:rsidR="00750CBA" w:rsidRPr="00750CBA" w:rsidRDefault="00750CBA" w:rsidP="00750CBA">
      <w:pPr>
        <w:pStyle w:val="Heading2"/>
        <w:tabs>
          <w:tab w:val="clear" w:pos="851"/>
          <w:tab w:val="num" w:pos="709"/>
        </w:tabs>
        <w:ind w:left="709" w:hanging="709"/>
      </w:pPr>
      <w:r w:rsidRPr="00750CBA">
        <w:t xml:space="preserve">How does the HSC run? </w:t>
      </w:r>
    </w:p>
    <w:p w14:paraId="757731E8" w14:textId="1A269971" w:rsidR="00750CBA" w:rsidRPr="00750CBA" w:rsidRDefault="00750CBA" w:rsidP="00750CBA">
      <w:pPr>
        <w:pStyle w:val="Default"/>
        <w:numPr>
          <w:ilvl w:val="0"/>
          <w:numId w:val="28"/>
        </w:numPr>
        <w:rPr>
          <w:rFonts w:ascii="Century Gothic" w:hAnsi="Century Gothic"/>
          <w:sz w:val="20"/>
          <w:szCs w:val="20"/>
        </w:rPr>
      </w:pPr>
      <w:r w:rsidRPr="00750CBA">
        <w:rPr>
          <w:rFonts w:ascii="Century Gothic" w:hAnsi="Century Gothic"/>
          <w:sz w:val="20"/>
          <w:szCs w:val="20"/>
        </w:rPr>
        <w:t xml:space="preserve">Laing O’Rourke and Workers must agree the terms of the </w:t>
      </w:r>
      <w:r w:rsidRPr="009B7347">
        <w:rPr>
          <w:rFonts w:ascii="Century Gothic" w:hAnsi="Century Gothic"/>
          <w:b/>
          <w:bCs/>
          <w:sz w:val="20"/>
          <w:szCs w:val="20"/>
        </w:rPr>
        <w:t>HSC Constitution</w:t>
      </w:r>
      <w:r w:rsidRPr="00750CBA">
        <w:rPr>
          <w:rFonts w:ascii="Century Gothic" w:hAnsi="Century Gothic"/>
          <w:sz w:val="20"/>
          <w:szCs w:val="20"/>
        </w:rPr>
        <w:t xml:space="preserve">. If agreement is not reached within a reasonable time, any party may ask an Inspector to decide (and that decision will be binding). Laing O’Rourke should seek to agree within 14 days. </w:t>
      </w:r>
    </w:p>
    <w:p w14:paraId="78C27D8D" w14:textId="2CADEE6A" w:rsidR="00750CBA" w:rsidRPr="00750CBA" w:rsidRDefault="00750CBA" w:rsidP="00750CBA">
      <w:pPr>
        <w:pStyle w:val="Default"/>
        <w:numPr>
          <w:ilvl w:val="0"/>
          <w:numId w:val="28"/>
        </w:numPr>
        <w:rPr>
          <w:rFonts w:ascii="Century Gothic" w:hAnsi="Century Gothic"/>
          <w:sz w:val="20"/>
          <w:szCs w:val="20"/>
        </w:rPr>
      </w:pPr>
      <w:r w:rsidRPr="00750CBA">
        <w:rPr>
          <w:rFonts w:ascii="Century Gothic" w:hAnsi="Century Gothic"/>
          <w:sz w:val="20"/>
          <w:szCs w:val="20"/>
        </w:rPr>
        <w:t xml:space="preserve">Meetings are held every week (for projects), and at any reasonable time at the request of at least half HSC members. </w:t>
      </w:r>
    </w:p>
    <w:p w14:paraId="58578D1F" w14:textId="04BE23A6" w:rsidR="00750CBA" w:rsidRPr="00750CBA" w:rsidRDefault="00750CBA" w:rsidP="00750CBA">
      <w:pPr>
        <w:pStyle w:val="Default"/>
        <w:numPr>
          <w:ilvl w:val="0"/>
          <w:numId w:val="28"/>
        </w:numPr>
        <w:rPr>
          <w:rFonts w:ascii="Century Gothic" w:hAnsi="Century Gothic"/>
          <w:sz w:val="20"/>
          <w:szCs w:val="20"/>
        </w:rPr>
      </w:pPr>
      <w:r w:rsidRPr="00750CBA">
        <w:rPr>
          <w:rFonts w:ascii="Century Gothic" w:hAnsi="Century Gothic"/>
          <w:sz w:val="20"/>
          <w:szCs w:val="20"/>
        </w:rPr>
        <w:t xml:space="preserve">A formal agenda (based on the </w:t>
      </w:r>
      <w:r w:rsidRPr="009B7347">
        <w:rPr>
          <w:rFonts w:ascii="Century Gothic" w:hAnsi="Century Gothic"/>
          <w:b/>
          <w:bCs/>
          <w:sz w:val="20"/>
          <w:szCs w:val="20"/>
        </w:rPr>
        <w:t>Minutes of Health and Safety Committee Meeting</w:t>
      </w:r>
      <w:r w:rsidRPr="00750CBA">
        <w:rPr>
          <w:rFonts w:ascii="Century Gothic" w:hAnsi="Century Gothic"/>
          <w:sz w:val="20"/>
          <w:szCs w:val="20"/>
        </w:rPr>
        <w:t xml:space="preserve"> template) is prepared jointly by Chairperson and Secretary, with input from HSC members as needed. </w:t>
      </w:r>
    </w:p>
    <w:p w14:paraId="31CDC4B1" w14:textId="19EA9EC3" w:rsidR="00750CBA" w:rsidRPr="00750CBA" w:rsidRDefault="00750CBA" w:rsidP="00750CBA">
      <w:pPr>
        <w:pStyle w:val="Default"/>
        <w:numPr>
          <w:ilvl w:val="0"/>
          <w:numId w:val="28"/>
        </w:numPr>
        <w:rPr>
          <w:rFonts w:ascii="Century Gothic" w:hAnsi="Century Gothic"/>
          <w:sz w:val="20"/>
          <w:szCs w:val="20"/>
        </w:rPr>
      </w:pPr>
      <w:r w:rsidRPr="00750CBA">
        <w:rPr>
          <w:rFonts w:ascii="Century Gothic" w:hAnsi="Century Gothic"/>
          <w:sz w:val="20"/>
          <w:szCs w:val="20"/>
        </w:rPr>
        <w:t xml:space="preserve">A quorum of two worker representatives and one Laing O’Rourke representative will be required to conduct a meeting. </w:t>
      </w:r>
    </w:p>
    <w:p w14:paraId="3DFF7964" w14:textId="434B5903" w:rsidR="00750CBA" w:rsidRPr="00750CBA" w:rsidRDefault="00750CBA" w:rsidP="00750CBA">
      <w:pPr>
        <w:pStyle w:val="Default"/>
        <w:numPr>
          <w:ilvl w:val="0"/>
          <w:numId w:val="28"/>
        </w:numPr>
        <w:rPr>
          <w:rFonts w:ascii="Century Gothic" w:hAnsi="Century Gothic"/>
          <w:sz w:val="20"/>
          <w:szCs w:val="20"/>
        </w:rPr>
      </w:pPr>
      <w:r w:rsidRPr="00750CBA">
        <w:rPr>
          <w:rFonts w:ascii="Century Gothic" w:hAnsi="Century Gothic"/>
          <w:sz w:val="20"/>
          <w:szCs w:val="20"/>
        </w:rPr>
        <w:t xml:space="preserve">Minutes will be recorded at each meeting (using the template </w:t>
      </w:r>
      <w:r w:rsidRPr="009B7347">
        <w:rPr>
          <w:rFonts w:ascii="Century Gothic" w:hAnsi="Century Gothic"/>
          <w:b/>
          <w:bCs/>
          <w:sz w:val="20"/>
          <w:szCs w:val="20"/>
        </w:rPr>
        <w:t>Minutes of Health and Safety Committee Meeting</w:t>
      </w:r>
      <w:r w:rsidRPr="00750CBA">
        <w:rPr>
          <w:rFonts w:ascii="Century Gothic" w:hAnsi="Century Gothic"/>
          <w:sz w:val="20"/>
          <w:szCs w:val="20"/>
        </w:rPr>
        <w:t xml:space="preserve">), and circulated to members and posted on Site noticeboards within two days after the meeting. </w:t>
      </w:r>
    </w:p>
    <w:p w14:paraId="0CE0C8EC" w14:textId="457D42A2" w:rsidR="00750CBA" w:rsidRPr="00750CBA" w:rsidRDefault="00750CBA" w:rsidP="00750CBA">
      <w:pPr>
        <w:pStyle w:val="Heading2"/>
        <w:tabs>
          <w:tab w:val="clear" w:pos="851"/>
          <w:tab w:val="num" w:pos="709"/>
        </w:tabs>
        <w:ind w:left="709" w:hanging="709"/>
      </w:pPr>
      <w:r w:rsidRPr="00750CBA">
        <w:t xml:space="preserve">What are the functions of the HSC? </w:t>
      </w:r>
    </w:p>
    <w:p w14:paraId="2688C62D" w14:textId="6C63AD63" w:rsidR="00750CBA" w:rsidRPr="00750CBA" w:rsidRDefault="00750CBA" w:rsidP="00750CBA">
      <w:pPr>
        <w:pStyle w:val="Default"/>
        <w:numPr>
          <w:ilvl w:val="0"/>
          <w:numId w:val="28"/>
        </w:numPr>
        <w:rPr>
          <w:rFonts w:ascii="Century Gothic" w:hAnsi="Century Gothic"/>
          <w:sz w:val="20"/>
          <w:szCs w:val="20"/>
        </w:rPr>
      </w:pPr>
      <w:r w:rsidRPr="00750CBA">
        <w:rPr>
          <w:rFonts w:ascii="Century Gothic" w:hAnsi="Century Gothic"/>
          <w:sz w:val="20"/>
          <w:szCs w:val="20"/>
        </w:rPr>
        <w:t xml:space="preserve">To facilitate co-operation between Laing O’Rourke and Workers in instigating, developing and carrying out measures designed to ensure Workers’ WHS. </w:t>
      </w:r>
    </w:p>
    <w:p w14:paraId="682767EA" w14:textId="4A525F08" w:rsidR="00750CBA" w:rsidRPr="00750CBA" w:rsidRDefault="00750CBA" w:rsidP="00750CBA">
      <w:pPr>
        <w:pStyle w:val="Default"/>
        <w:numPr>
          <w:ilvl w:val="0"/>
          <w:numId w:val="28"/>
        </w:numPr>
        <w:rPr>
          <w:rFonts w:ascii="Century Gothic" w:hAnsi="Century Gothic"/>
          <w:sz w:val="20"/>
          <w:szCs w:val="20"/>
        </w:rPr>
      </w:pPr>
      <w:r w:rsidRPr="00750CBA">
        <w:rPr>
          <w:rFonts w:ascii="Century Gothic" w:hAnsi="Century Gothic"/>
          <w:sz w:val="20"/>
          <w:szCs w:val="20"/>
        </w:rPr>
        <w:t xml:space="preserve">To implement and support, including to assist in developing, Laing O’Rourke’s HSE Management System. </w:t>
      </w:r>
    </w:p>
    <w:p w14:paraId="4ACA655B" w14:textId="12A7D7D0" w:rsidR="00750CBA" w:rsidRPr="00750CBA" w:rsidRDefault="00750CBA" w:rsidP="00750CBA">
      <w:pPr>
        <w:pStyle w:val="Default"/>
        <w:numPr>
          <w:ilvl w:val="0"/>
          <w:numId w:val="28"/>
        </w:numPr>
        <w:rPr>
          <w:rFonts w:ascii="Century Gothic" w:hAnsi="Century Gothic"/>
          <w:sz w:val="20"/>
          <w:szCs w:val="20"/>
        </w:rPr>
      </w:pPr>
      <w:r w:rsidRPr="00750CBA">
        <w:rPr>
          <w:rFonts w:ascii="Century Gothic" w:hAnsi="Century Gothic"/>
          <w:sz w:val="20"/>
          <w:szCs w:val="20"/>
        </w:rPr>
        <w:t xml:space="preserve">To facilitate election of HSRs and determine HSR training requirements. </w:t>
      </w:r>
    </w:p>
    <w:p w14:paraId="519F3CBC" w14:textId="61D2BC7C" w:rsidR="00750CBA" w:rsidRPr="00750CBA" w:rsidRDefault="00750CBA" w:rsidP="00750CBA">
      <w:pPr>
        <w:pStyle w:val="Default"/>
        <w:numPr>
          <w:ilvl w:val="0"/>
          <w:numId w:val="28"/>
        </w:numPr>
        <w:rPr>
          <w:rFonts w:ascii="Century Gothic" w:hAnsi="Century Gothic"/>
          <w:sz w:val="20"/>
          <w:szCs w:val="20"/>
        </w:rPr>
      </w:pPr>
      <w:r w:rsidRPr="00750CBA">
        <w:rPr>
          <w:rFonts w:ascii="Century Gothic" w:hAnsi="Century Gothic"/>
          <w:sz w:val="20"/>
          <w:szCs w:val="20"/>
        </w:rPr>
        <w:t xml:space="preserve">To ratify, review and update if necessary, the composition of Work Groups for Laing O’Rourke projects. </w:t>
      </w:r>
    </w:p>
    <w:p w14:paraId="64E9C89E" w14:textId="7B1FFFBA" w:rsidR="00750CBA" w:rsidRPr="00750CBA" w:rsidRDefault="00750CBA" w:rsidP="00750CBA">
      <w:pPr>
        <w:pStyle w:val="Default"/>
        <w:numPr>
          <w:ilvl w:val="0"/>
          <w:numId w:val="28"/>
        </w:numPr>
        <w:rPr>
          <w:rFonts w:ascii="Century Gothic" w:hAnsi="Century Gothic"/>
          <w:sz w:val="20"/>
          <w:szCs w:val="20"/>
        </w:rPr>
      </w:pPr>
      <w:r w:rsidRPr="00750CBA">
        <w:rPr>
          <w:rFonts w:ascii="Century Gothic" w:hAnsi="Century Gothic"/>
          <w:sz w:val="20"/>
          <w:szCs w:val="20"/>
        </w:rPr>
        <w:t xml:space="preserve">To carry out safety inspections for project sites weekly (or as determined by the HSC) with a record of the inspection recorded on </w:t>
      </w:r>
      <w:r w:rsidRPr="00D851B0">
        <w:rPr>
          <w:rFonts w:ascii="Century Gothic" w:hAnsi="Century Gothic"/>
          <w:b/>
          <w:bCs/>
          <w:sz w:val="20"/>
          <w:szCs w:val="20"/>
        </w:rPr>
        <w:t>Safety Inspection</w:t>
      </w:r>
      <w:r w:rsidRPr="00750CBA">
        <w:rPr>
          <w:rFonts w:ascii="Century Gothic" w:hAnsi="Century Gothic"/>
          <w:sz w:val="20"/>
          <w:szCs w:val="20"/>
        </w:rPr>
        <w:t xml:space="preserve">). HSC issues not immediately rectified must be reported to Laing O’Rourke and recorded on the HSEQ Corrective Action Register. </w:t>
      </w:r>
    </w:p>
    <w:p w14:paraId="77C24ACF" w14:textId="7AA25036" w:rsidR="00750CBA" w:rsidRPr="00750CBA" w:rsidRDefault="00750CBA" w:rsidP="00750CBA">
      <w:pPr>
        <w:pStyle w:val="Default"/>
        <w:numPr>
          <w:ilvl w:val="0"/>
          <w:numId w:val="28"/>
        </w:numPr>
        <w:rPr>
          <w:rFonts w:ascii="Century Gothic" w:hAnsi="Century Gothic"/>
          <w:sz w:val="20"/>
          <w:szCs w:val="20"/>
        </w:rPr>
      </w:pPr>
      <w:r w:rsidRPr="00750CBA">
        <w:rPr>
          <w:rFonts w:ascii="Century Gothic" w:hAnsi="Century Gothic"/>
          <w:sz w:val="20"/>
          <w:szCs w:val="20"/>
        </w:rPr>
        <w:t xml:space="preserve">To assist in the resolution of WHS issues and improving the WHS of workers, including by reviewing safety inspection reports, site audits, incident reports, risk assessment, operational procedures, Safe Work Method Statement, and making recommendations, </w:t>
      </w:r>
    </w:p>
    <w:p w14:paraId="73BCD93D" w14:textId="231A1A46" w:rsidR="00750CBA" w:rsidRPr="00750CBA" w:rsidRDefault="00750CBA" w:rsidP="00750CBA">
      <w:pPr>
        <w:pStyle w:val="Default"/>
        <w:numPr>
          <w:ilvl w:val="0"/>
          <w:numId w:val="28"/>
        </w:numPr>
        <w:rPr>
          <w:rFonts w:ascii="Century Gothic" w:hAnsi="Century Gothic"/>
          <w:sz w:val="20"/>
          <w:szCs w:val="20"/>
        </w:rPr>
      </w:pPr>
      <w:r w:rsidRPr="00750CBA">
        <w:rPr>
          <w:rFonts w:ascii="Century Gothic" w:hAnsi="Century Gothic"/>
          <w:sz w:val="20"/>
          <w:szCs w:val="20"/>
        </w:rPr>
        <w:t xml:space="preserve">To consult, cooperate and coordinate with workers regarding WHS issues. </w:t>
      </w:r>
    </w:p>
    <w:p w14:paraId="2EE6E4AF" w14:textId="7BB6593E" w:rsidR="00750CBA" w:rsidRPr="00750CBA" w:rsidRDefault="00750CBA" w:rsidP="00942D62">
      <w:pPr>
        <w:pStyle w:val="Heading2"/>
        <w:keepLines/>
        <w:tabs>
          <w:tab w:val="clear" w:pos="851"/>
          <w:tab w:val="num" w:pos="709"/>
        </w:tabs>
        <w:ind w:left="709" w:hanging="709"/>
      </w:pPr>
      <w:r w:rsidRPr="00750CBA">
        <w:lastRenderedPageBreak/>
        <w:t xml:space="preserve">What are the duties of Laing O’Rourke and other PCBUs? </w:t>
      </w:r>
    </w:p>
    <w:p w14:paraId="6ADFDA39" w14:textId="77777777" w:rsidR="00750CBA" w:rsidRPr="00750CBA" w:rsidRDefault="00750CBA" w:rsidP="00942D62">
      <w:pPr>
        <w:pStyle w:val="Default"/>
        <w:keepNext/>
        <w:keepLines/>
        <w:rPr>
          <w:rFonts w:ascii="Century Gothic" w:hAnsi="Century Gothic"/>
          <w:sz w:val="20"/>
          <w:szCs w:val="20"/>
        </w:rPr>
      </w:pPr>
      <w:r w:rsidRPr="00750CBA">
        <w:rPr>
          <w:rFonts w:ascii="Century Gothic" w:hAnsi="Century Gothic"/>
          <w:sz w:val="20"/>
          <w:szCs w:val="20"/>
        </w:rPr>
        <w:t xml:space="preserve">Laing O’Rourke and other PCBUs must: </w:t>
      </w:r>
    </w:p>
    <w:p w14:paraId="28C3B5F1" w14:textId="10AB4D92" w:rsidR="00750CBA" w:rsidRPr="00750CBA" w:rsidRDefault="00750CBA" w:rsidP="00942D62">
      <w:pPr>
        <w:pStyle w:val="Default"/>
        <w:keepNext/>
        <w:keepLines/>
        <w:numPr>
          <w:ilvl w:val="0"/>
          <w:numId w:val="28"/>
        </w:numPr>
        <w:rPr>
          <w:rFonts w:ascii="Century Gothic" w:hAnsi="Century Gothic"/>
          <w:sz w:val="20"/>
          <w:szCs w:val="20"/>
        </w:rPr>
      </w:pPr>
      <w:r w:rsidRPr="00750CBA">
        <w:rPr>
          <w:rFonts w:ascii="Century Gothic" w:hAnsi="Century Gothic"/>
          <w:sz w:val="20"/>
          <w:szCs w:val="20"/>
        </w:rPr>
        <w:t xml:space="preserve">Allow each member of the HSC to spend time (with pay) as is reasonably necessary to attend meetings/carry out functions. </w:t>
      </w:r>
    </w:p>
    <w:p w14:paraId="7727B47E" w14:textId="1045EB7F" w:rsidR="00750CBA" w:rsidRPr="00750CBA" w:rsidRDefault="00750CBA" w:rsidP="00942D62">
      <w:pPr>
        <w:pStyle w:val="Default"/>
        <w:keepNext/>
        <w:keepLines/>
        <w:numPr>
          <w:ilvl w:val="0"/>
          <w:numId w:val="28"/>
        </w:numPr>
        <w:rPr>
          <w:rFonts w:ascii="Century Gothic" w:hAnsi="Century Gothic"/>
          <w:sz w:val="20"/>
          <w:szCs w:val="20"/>
        </w:rPr>
      </w:pPr>
      <w:r w:rsidRPr="00750CBA">
        <w:rPr>
          <w:rFonts w:ascii="Century Gothic" w:hAnsi="Century Gothic"/>
          <w:sz w:val="20"/>
          <w:szCs w:val="20"/>
        </w:rPr>
        <w:t xml:space="preserve">Allow HSC access to information on hazards/health and safety. </w:t>
      </w:r>
    </w:p>
    <w:p w14:paraId="3421FE4B" w14:textId="249DCA68" w:rsidR="00750CBA" w:rsidRPr="00750CBA" w:rsidRDefault="00750CBA" w:rsidP="00942D62">
      <w:pPr>
        <w:pStyle w:val="Default"/>
        <w:keepNext/>
        <w:keepLines/>
        <w:numPr>
          <w:ilvl w:val="0"/>
          <w:numId w:val="28"/>
        </w:numPr>
        <w:rPr>
          <w:rFonts w:ascii="Century Gothic" w:hAnsi="Century Gothic"/>
          <w:sz w:val="20"/>
          <w:szCs w:val="20"/>
        </w:rPr>
      </w:pPr>
      <w:r w:rsidRPr="00750CBA">
        <w:rPr>
          <w:rFonts w:ascii="Century Gothic" w:hAnsi="Century Gothic"/>
          <w:sz w:val="20"/>
          <w:szCs w:val="20"/>
        </w:rPr>
        <w:t>Not allow HSC access to any worker’s personal / medical information without worker’s consent, (unless the information does not identify the worker and could not reasonably expected to lead to the identification of the worker).</w:t>
      </w:r>
    </w:p>
    <w:p w14:paraId="73C6CA1A" w14:textId="0FD7CC6E" w:rsidR="00F33E31" w:rsidRPr="00F33E31" w:rsidRDefault="00F33E31" w:rsidP="00A15884">
      <w:pPr>
        <w:pStyle w:val="Heading1"/>
      </w:pPr>
      <w:r w:rsidRPr="00F33E31">
        <w:t xml:space="preserve">CONSULTATION WITH WORKERS AND BETWEEN PCBUS </w:t>
      </w:r>
    </w:p>
    <w:p w14:paraId="4D4BA436" w14:textId="36671F29" w:rsidR="00454C9C" w:rsidRPr="00A15884" w:rsidRDefault="00454C9C" w:rsidP="00A15884">
      <w:pPr>
        <w:pStyle w:val="Heading2"/>
        <w:tabs>
          <w:tab w:val="clear" w:pos="851"/>
          <w:tab w:val="num" w:pos="709"/>
        </w:tabs>
        <w:ind w:left="709" w:hanging="709"/>
      </w:pPr>
      <w:r w:rsidRPr="00A15884">
        <w:t xml:space="preserve">When does a duty to consult arise? </w:t>
      </w:r>
    </w:p>
    <w:p w14:paraId="69E777BE" w14:textId="3CA2234F" w:rsidR="00454C9C" w:rsidRPr="004D70EB" w:rsidRDefault="00454C9C" w:rsidP="004D70EB">
      <w:pPr>
        <w:pStyle w:val="Default"/>
        <w:numPr>
          <w:ilvl w:val="0"/>
          <w:numId w:val="28"/>
        </w:numPr>
        <w:rPr>
          <w:rFonts w:ascii="Century Gothic" w:hAnsi="Century Gothic"/>
          <w:sz w:val="20"/>
          <w:szCs w:val="20"/>
        </w:rPr>
      </w:pPr>
      <w:r w:rsidRPr="004D70EB">
        <w:rPr>
          <w:rFonts w:ascii="Century Gothic" w:hAnsi="Century Gothic"/>
          <w:sz w:val="20"/>
          <w:szCs w:val="20"/>
        </w:rPr>
        <w:t xml:space="preserve">Laing O’Rourke must, so far as it is reasonably practicable, consult, cooperate, and coordinate with Workers who are, or are likely to be, directly affected by a WHS matter. Consultation is required when: </w:t>
      </w:r>
    </w:p>
    <w:p w14:paraId="6FE9A2D7" w14:textId="02A3F8CF" w:rsidR="00454C9C" w:rsidRPr="004D70EB" w:rsidRDefault="00454C9C" w:rsidP="004D70EB">
      <w:pPr>
        <w:pStyle w:val="Default"/>
        <w:numPr>
          <w:ilvl w:val="0"/>
          <w:numId w:val="22"/>
        </w:numPr>
        <w:ind w:left="1080"/>
        <w:rPr>
          <w:rFonts w:ascii="Century Gothic" w:hAnsi="Century Gothic"/>
          <w:sz w:val="20"/>
          <w:szCs w:val="20"/>
        </w:rPr>
      </w:pPr>
      <w:r w:rsidRPr="004D70EB">
        <w:rPr>
          <w:rFonts w:ascii="Century Gothic" w:hAnsi="Century Gothic"/>
          <w:sz w:val="20"/>
          <w:szCs w:val="20"/>
        </w:rPr>
        <w:t xml:space="preserve">identifying hazards and assessing WHS risks arising from the work carried out/to be carried out by the PCBU. </w:t>
      </w:r>
    </w:p>
    <w:p w14:paraId="711904BE" w14:textId="66F547B8" w:rsidR="00454C9C" w:rsidRPr="004D70EB" w:rsidRDefault="00454C9C" w:rsidP="004D70EB">
      <w:pPr>
        <w:pStyle w:val="Default"/>
        <w:numPr>
          <w:ilvl w:val="0"/>
          <w:numId w:val="22"/>
        </w:numPr>
        <w:ind w:left="1080"/>
        <w:rPr>
          <w:rFonts w:ascii="Century Gothic" w:hAnsi="Century Gothic"/>
          <w:sz w:val="20"/>
          <w:szCs w:val="20"/>
        </w:rPr>
      </w:pPr>
      <w:r w:rsidRPr="004D70EB">
        <w:rPr>
          <w:rFonts w:ascii="Century Gothic" w:hAnsi="Century Gothic"/>
          <w:sz w:val="20"/>
          <w:szCs w:val="20"/>
        </w:rPr>
        <w:t xml:space="preserve">making decisions about ways to eliminate or minimise those risks. </w:t>
      </w:r>
    </w:p>
    <w:p w14:paraId="67D7E9ED" w14:textId="6FE3385C" w:rsidR="00454C9C" w:rsidRPr="004D70EB" w:rsidRDefault="00454C9C" w:rsidP="004D70EB">
      <w:pPr>
        <w:pStyle w:val="Default"/>
        <w:numPr>
          <w:ilvl w:val="0"/>
          <w:numId w:val="22"/>
        </w:numPr>
        <w:ind w:left="1080"/>
        <w:rPr>
          <w:rFonts w:ascii="Century Gothic" w:hAnsi="Century Gothic"/>
          <w:sz w:val="20"/>
          <w:szCs w:val="20"/>
        </w:rPr>
      </w:pPr>
      <w:r w:rsidRPr="004D70EB">
        <w:rPr>
          <w:rFonts w:ascii="Century Gothic" w:hAnsi="Century Gothic"/>
          <w:sz w:val="20"/>
          <w:szCs w:val="20"/>
        </w:rPr>
        <w:t xml:space="preserve">making decisions about the adequacy of facilities for the welfare of Workers. </w:t>
      </w:r>
    </w:p>
    <w:p w14:paraId="61362181" w14:textId="1FC5D742" w:rsidR="00454C9C" w:rsidRPr="004D70EB" w:rsidRDefault="00454C9C" w:rsidP="004D70EB">
      <w:pPr>
        <w:pStyle w:val="Default"/>
        <w:numPr>
          <w:ilvl w:val="0"/>
          <w:numId w:val="22"/>
        </w:numPr>
        <w:ind w:left="1080"/>
        <w:rPr>
          <w:rFonts w:ascii="Century Gothic" w:hAnsi="Century Gothic"/>
          <w:sz w:val="20"/>
          <w:szCs w:val="20"/>
        </w:rPr>
      </w:pPr>
      <w:r w:rsidRPr="004D70EB">
        <w:rPr>
          <w:rFonts w:ascii="Century Gothic" w:hAnsi="Century Gothic"/>
          <w:sz w:val="20"/>
          <w:szCs w:val="20"/>
        </w:rPr>
        <w:t xml:space="preserve">proposing changes that may affect the WHS of Workers. </w:t>
      </w:r>
    </w:p>
    <w:p w14:paraId="2AB0CEB4" w14:textId="4C556FC2" w:rsidR="00454C9C" w:rsidRPr="00C73037" w:rsidRDefault="00454C9C" w:rsidP="00454C9C">
      <w:pPr>
        <w:pStyle w:val="Default"/>
        <w:numPr>
          <w:ilvl w:val="0"/>
          <w:numId w:val="22"/>
        </w:numPr>
        <w:ind w:left="1080"/>
        <w:rPr>
          <w:rFonts w:ascii="Century Gothic" w:hAnsi="Century Gothic"/>
          <w:sz w:val="20"/>
          <w:szCs w:val="20"/>
        </w:rPr>
      </w:pPr>
      <w:r w:rsidRPr="004D70EB">
        <w:rPr>
          <w:rFonts w:ascii="Century Gothic" w:hAnsi="Century Gothic"/>
          <w:sz w:val="20"/>
          <w:szCs w:val="20"/>
        </w:rPr>
        <w:t xml:space="preserve">developing and documenting procedures for: </w:t>
      </w:r>
    </w:p>
    <w:p w14:paraId="5BF69D17" w14:textId="0BFFFA49" w:rsidR="00454C9C" w:rsidRPr="00C17A11" w:rsidRDefault="00454C9C" w:rsidP="00C17A11">
      <w:pPr>
        <w:pStyle w:val="Default"/>
        <w:numPr>
          <w:ilvl w:val="0"/>
          <w:numId w:val="29"/>
        </w:numPr>
        <w:rPr>
          <w:rFonts w:ascii="Century Gothic" w:hAnsi="Century Gothic"/>
          <w:color w:val="auto"/>
          <w:sz w:val="20"/>
          <w:szCs w:val="20"/>
        </w:rPr>
      </w:pPr>
      <w:r w:rsidRPr="00C17A11">
        <w:rPr>
          <w:rFonts w:ascii="Century Gothic" w:hAnsi="Century Gothic"/>
          <w:color w:val="auto"/>
          <w:sz w:val="20"/>
          <w:szCs w:val="20"/>
        </w:rPr>
        <w:t xml:space="preserve">consultation with Workers. </w:t>
      </w:r>
    </w:p>
    <w:p w14:paraId="1EF5630F" w14:textId="3078EE2C" w:rsidR="00454C9C" w:rsidRPr="00C17A11" w:rsidRDefault="00454C9C" w:rsidP="00C17A11">
      <w:pPr>
        <w:pStyle w:val="Default"/>
        <w:numPr>
          <w:ilvl w:val="0"/>
          <w:numId w:val="29"/>
        </w:numPr>
        <w:rPr>
          <w:rFonts w:ascii="Century Gothic" w:hAnsi="Century Gothic"/>
          <w:color w:val="auto"/>
          <w:sz w:val="20"/>
          <w:szCs w:val="20"/>
        </w:rPr>
      </w:pPr>
      <w:r w:rsidRPr="00C17A11">
        <w:rPr>
          <w:rFonts w:ascii="Century Gothic" w:hAnsi="Century Gothic"/>
          <w:color w:val="auto"/>
          <w:sz w:val="20"/>
          <w:szCs w:val="20"/>
        </w:rPr>
        <w:t xml:space="preserve">resolving WHS issues at the workplace. </w:t>
      </w:r>
    </w:p>
    <w:p w14:paraId="46E5F8E9" w14:textId="27A3FFE1" w:rsidR="00454C9C" w:rsidRPr="00C17A11" w:rsidRDefault="00454C9C" w:rsidP="00C17A11">
      <w:pPr>
        <w:pStyle w:val="Default"/>
        <w:numPr>
          <w:ilvl w:val="0"/>
          <w:numId w:val="29"/>
        </w:numPr>
        <w:rPr>
          <w:rFonts w:ascii="Century Gothic" w:hAnsi="Century Gothic"/>
          <w:color w:val="auto"/>
          <w:sz w:val="20"/>
          <w:szCs w:val="20"/>
        </w:rPr>
      </w:pPr>
      <w:r w:rsidRPr="00C17A11">
        <w:rPr>
          <w:rFonts w:ascii="Century Gothic" w:hAnsi="Century Gothic"/>
          <w:color w:val="auto"/>
          <w:sz w:val="20"/>
          <w:szCs w:val="20"/>
        </w:rPr>
        <w:t xml:space="preserve">monitoring Workers’ health. </w:t>
      </w:r>
    </w:p>
    <w:p w14:paraId="7F8AE0E7" w14:textId="1FBC42DE" w:rsidR="00454C9C" w:rsidRPr="00C17A11" w:rsidRDefault="00454C9C" w:rsidP="00C17A11">
      <w:pPr>
        <w:pStyle w:val="Default"/>
        <w:numPr>
          <w:ilvl w:val="0"/>
          <w:numId w:val="29"/>
        </w:numPr>
        <w:rPr>
          <w:rFonts w:ascii="Century Gothic" w:hAnsi="Century Gothic"/>
          <w:color w:val="auto"/>
          <w:sz w:val="20"/>
          <w:szCs w:val="20"/>
        </w:rPr>
      </w:pPr>
      <w:r w:rsidRPr="00C17A11">
        <w:rPr>
          <w:rFonts w:ascii="Century Gothic" w:hAnsi="Century Gothic"/>
          <w:color w:val="auto"/>
          <w:sz w:val="20"/>
          <w:szCs w:val="20"/>
        </w:rPr>
        <w:t xml:space="preserve">monitoring conditions of any workplace under the PCBU’s management or control. </w:t>
      </w:r>
    </w:p>
    <w:p w14:paraId="0DE2EB18" w14:textId="31DA995E" w:rsidR="00454C9C" w:rsidRPr="00C17A11" w:rsidRDefault="00454C9C" w:rsidP="00C17A11">
      <w:pPr>
        <w:pStyle w:val="Default"/>
        <w:numPr>
          <w:ilvl w:val="0"/>
          <w:numId w:val="29"/>
        </w:numPr>
        <w:rPr>
          <w:rFonts w:ascii="Century Gothic" w:hAnsi="Century Gothic"/>
          <w:color w:val="auto"/>
          <w:sz w:val="20"/>
          <w:szCs w:val="20"/>
        </w:rPr>
      </w:pPr>
      <w:r w:rsidRPr="00C17A11">
        <w:rPr>
          <w:rFonts w:ascii="Century Gothic" w:hAnsi="Century Gothic"/>
          <w:color w:val="auto"/>
          <w:sz w:val="20"/>
          <w:szCs w:val="20"/>
        </w:rPr>
        <w:t xml:space="preserve">providing information and training for Workers. </w:t>
      </w:r>
    </w:p>
    <w:p w14:paraId="55619DDB" w14:textId="65FD4816" w:rsidR="00454C9C" w:rsidRPr="00C17A11" w:rsidRDefault="00454C9C" w:rsidP="00C17A11">
      <w:pPr>
        <w:pStyle w:val="Default"/>
        <w:numPr>
          <w:ilvl w:val="0"/>
          <w:numId w:val="28"/>
        </w:numPr>
        <w:rPr>
          <w:rFonts w:ascii="Century Gothic" w:hAnsi="Century Gothic"/>
          <w:sz w:val="20"/>
          <w:szCs w:val="20"/>
        </w:rPr>
      </w:pPr>
      <w:r w:rsidRPr="00C17A11">
        <w:rPr>
          <w:rFonts w:ascii="Century Gothic" w:hAnsi="Century Gothic"/>
          <w:sz w:val="20"/>
          <w:szCs w:val="20"/>
        </w:rPr>
        <w:t xml:space="preserve">PCBUs must, so far as reasonably practicable, consult, cooperate, and coordinate activities with all other PCBUs who have the same duty. </w:t>
      </w:r>
    </w:p>
    <w:p w14:paraId="1CF1C5DC" w14:textId="25E576C8" w:rsidR="00454C9C" w:rsidRPr="00A15884" w:rsidRDefault="00454C9C" w:rsidP="00A15884">
      <w:pPr>
        <w:pStyle w:val="Heading2"/>
        <w:tabs>
          <w:tab w:val="clear" w:pos="851"/>
          <w:tab w:val="num" w:pos="709"/>
        </w:tabs>
        <w:ind w:left="709" w:hanging="709"/>
      </w:pPr>
      <w:r w:rsidRPr="00A15884">
        <w:t xml:space="preserve">What is the procedure for consultation? </w:t>
      </w:r>
    </w:p>
    <w:p w14:paraId="02404099" w14:textId="0B0B525F" w:rsidR="00454C9C" w:rsidRPr="004D70EB" w:rsidRDefault="00454C9C" w:rsidP="004D70EB">
      <w:pPr>
        <w:pStyle w:val="Default"/>
        <w:numPr>
          <w:ilvl w:val="0"/>
          <w:numId w:val="28"/>
        </w:numPr>
        <w:rPr>
          <w:rFonts w:ascii="Century Gothic" w:hAnsi="Century Gothic"/>
          <w:sz w:val="20"/>
          <w:szCs w:val="20"/>
        </w:rPr>
      </w:pPr>
      <w:r w:rsidRPr="004D70EB">
        <w:rPr>
          <w:rFonts w:ascii="Century Gothic" w:hAnsi="Century Gothic"/>
          <w:sz w:val="20"/>
          <w:szCs w:val="20"/>
        </w:rPr>
        <w:t xml:space="preserve">Consultation requires: </w:t>
      </w:r>
    </w:p>
    <w:p w14:paraId="75FADF7B" w14:textId="1D1C9467" w:rsidR="00454C9C" w:rsidRPr="004D70EB" w:rsidRDefault="00454C9C" w:rsidP="004D70EB">
      <w:pPr>
        <w:pStyle w:val="Default"/>
        <w:numPr>
          <w:ilvl w:val="0"/>
          <w:numId w:val="22"/>
        </w:numPr>
        <w:ind w:left="1080"/>
        <w:rPr>
          <w:rFonts w:ascii="Century Gothic" w:hAnsi="Century Gothic"/>
          <w:sz w:val="20"/>
          <w:szCs w:val="20"/>
        </w:rPr>
      </w:pPr>
      <w:r w:rsidRPr="004D70EB">
        <w:rPr>
          <w:rFonts w:ascii="Century Gothic" w:hAnsi="Century Gothic"/>
          <w:sz w:val="20"/>
          <w:szCs w:val="20"/>
        </w:rPr>
        <w:t xml:space="preserve">relevant information about a matter to be shared with Workers. </w:t>
      </w:r>
    </w:p>
    <w:p w14:paraId="345C70D7" w14:textId="16F21188" w:rsidR="00454C9C" w:rsidRPr="004D70EB" w:rsidRDefault="00454C9C" w:rsidP="004D70EB">
      <w:pPr>
        <w:pStyle w:val="Default"/>
        <w:numPr>
          <w:ilvl w:val="0"/>
          <w:numId w:val="22"/>
        </w:numPr>
        <w:ind w:left="1080"/>
        <w:rPr>
          <w:rFonts w:ascii="Century Gothic" w:hAnsi="Century Gothic"/>
          <w:sz w:val="20"/>
          <w:szCs w:val="20"/>
        </w:rPr>
      </w:pPr>
      <w:r w:rsidRPr="004D70EB">
        <w:rPr>
          <w:rFonts w:ascii="Century Gothic" w:hAnsi="Century Gothic"/>
          <w:sz w:val="20"/>
          <w:szCs w:val="20"/>
        </w:rPr>
        <w:t xml:space="preserve">Workers to be given reasonable opportunity to express their views, raise WHS issues, and contribute to the decision-making process. </w:t>
      </w:r>
    </w:p>
    <w:p w14:paraId="5961BBF3" w14:textId="226BBBF6" w:rsidR="00454C9C" w:rsidRPr="004D70EB" w:rsidRDefault="00454C9C" w:rsidP="004D70EB">
      <w:pPr>
        <w:pStyle w:val="Default"/>
        <w:numPr>
          <w:ilvl w:val="0"/>
          <w:numId w:val="22"/>
        </w:numPr>
        <w:ind w:left="1080"/>
        <w:rPr>
          <w:rFonts w:ascii="Century Gothic" w:hAnsi="Century Gothic"/>
          <w:sz w:val="20"/>
          <w:szCs w:val="20"/>
        </w:rPr>
      </w:pPr>
      <w:r w:rsidRPr="004D70EB">
        <w:rPr>
          <w:rFonts w:ascii="Century Gothic" w:hAnsi="Century Gothic"/>
          <w:sz w:val="20"/>
          <w:szCs w:val="20"/>
        </w:rPr>
        <w:t xml:space="preserve">views of Workers to be taken into account. </w:t>
      </w:r>
    </w:p>
    <w:p w14:paraId="15743CEF" w14:textId="2950177E" w:rsidR="00454C9C" w:rsidRPr="004D70EB" w:rsidRDefault="00454C9C" w:rsidP="004D70EB">
      <w:pPr>
        <w:pStyle w:val="Default"/>
        <w:numPr>
          <w:ilvl w:val="0"/>
          <w:numId w:val="22"/>
        </w:numPr>
        <w:ind w:left="1080"/>
        <w:rPr>
          <w:rFonts w:ascii="Century Gothic" w:hAnsi="Century Gothic"/>
          <w:sz w:val="20"/>
          <w:szCs w:val="20"/>
        </w:rPr>
      </w:pPr>
      <w:r w:rsidRPr="004D70EB">
        <w:rPr>
          <w:rFonts w:ascii="Century Gothic" w:hAnsi="Century Gothic"/>
          <w:sz w:val="20"/>
          <w:szCs w:val="20"/>
        </w:rPr>
        <w:t xml:space="preserve">Workers to be advised of the outcome in a timely manner. </w:t>
      </w:r>
    </w:p>
    <w:p w14:paraId="275266A1" w14:textId="3076885C" w:rsidR="00454C9C" w:rsidRPr="004D70EB" w:rsidRDefault="00454C9C" w:rsidP="004D70EB">
      <w:pPr>
        <w:pStyle w:val="Default"/>
        <w:numPr>
          <w:ilvl w:val="0"/>
          <w:numId w:val="22"/>
        </w:numPr>
        <w:ind w:left="1080"/>
        <w:rPr>
          <w:rFonts w:ascii="Century Gothic" w:hAnsi="Century Gothic"/>
          <w:sz w:val="20"/>
          <w:szCs w:val="20"/>
        </w:rPr>
      </w:pPr>
      <w:r w:rsidRPr="004D70EB">
        <w:rPr>
          <w:rFonts w:ascii="Century Gothic" w:hAnsi="Century Gothic"/>
          <w:sz w:val="20"/>
          <w:szCs w:val="20"/>
        </w:rPr>
        <w:t xml:space="preserve">involvement of the HSR. </w:t>
      </w:r>
    </w:p>
    <w:p w14:paraId="4328B5C0" w14:textId="787BB7D1" w:rsidR="00454C9C" w:rsidRPr="00C17A11" w:rsidRDefault="00454C9C" w:rsidP="00C17A11">
      <w:pPr>
        <w:pStyle w:val="Default"/>
        <w:numPr>
          <w:ilvl w:val="0"/>
          <w:numId w:val="22"/>
        </w:numPr>
        <w:ind w:left="1080"/>
        <w:rPr>
          <w:rFonts w:ascii="Century Gothic" w:hAnsi="Century Gothic"/>
          <w:sz w:val="20"/>
          <w:szCs w:val="20"/>
        </w:rPr>
      </w:pPr>
      <w:r w:rsidRPr="004D70EB">
        <w:rPr>
          <w:rFonts w:ascii="Century Gothic" w:hAnsi="Century Gothic"/>
          <w:sz w:val="20"/>
          <w:szCs w:val="20"/>
        </w:rPr>
        <w:t xml:space="preserve">procedures to be developed for Workers who have special language and literacy needs. </w:t>
      </w:r>
    </w:p>
    <w:p w14:paraId="0BD15188" w14:textId="29D2A6D0" w:rsidR="00454C9C" w:rsidRPr="004D70EB" w:rsidRDefault="00454C9C" w:rsidP="004D70EB">
      <w:pPr>
        <w:pStyle w:val="Default"/>
        <w:numPr>
          <w:ilvl w:val="0"/>
          <w:numId w:val="28"/>
        </w:numPr>
        <w:rPr>
          <w:rFonts w:ascii="Century Gothic" w:hAnsi="Century Gothic"/>
          <w:sz w:val="20"/>
          <w:szCs w:val="20"/>
        </w:rPr>
      </w:pPr>
      <w:r w:rsidRPr="004D70EB">
        <w:rPr>
          <w:rFonts w:ascii="Century Gothic" w:hAnsi="Century Gothic"/>
          <w:sz w:val="20"/>
          <w:szCs w:val="20"/>
        </w:rPr>
        <w:t xml:space="preserve">Consultation procedures may be agreed on a project by project basis. </w:t>
      </w:r>
    </w:p>
    <w:p w14:paraId="067941D9" w14:textId="36A87714" w:rsidR="00454C9C" w:rsidRDefault="00454C9C" w:rsidP="004D70EB">
      <w:pPr>
        <w:pStyle w:val="Default"/>
        <w:numPr>
          <w:ilvl w:val="0"/>
          <w:numId w:val="28"/>
        </w:numPr>
        <w:rPr>
          <w:rFonts w:ascii="Century Gothic" w:hAnsi="Century Gothic"/>
          <w:b/>
          <w:bCs/>
          <w:sz w:val="20"/>
          <w:szCs w:val="20"/>
        </w:rPr>
      </w:pPr>
      <w:r w:rsidRPr="004D70EB">
        <w:rPr>
          <w:rFonts w:ascii="Century Gothic" w:hAnsi="Century Gothic"/>
          <w:sz w:val="20"/>
          <w:szCs w:val="20"/>
        </w:rPr>
        <w:t xml:space="preserve">See the Safe Work Australia Code of Practice </w:t>
      </w:r>
      <w:r w:rsidRPr="00C73037">
        <w:rPr>
          <w:rFonts w:ascii="Century Gothic" w:hAnsi="Century Gothic"/>
          <w:b/>
          <w:bCs/>
          <w:sz w:val="20"/>
          <w:szCs w:val="20"/>
        </w:rPr>
        <w:t>Work Health &amp; Safety Consultation</w:t>
      </w:r>
      <w:r w:rsidRPr="004D70EB">
        <w:rPr>
          <w:rFonts w:ascii="Century Gothic" w:hAnsi="Century Gothic"/>
          <w:sz w:val="20"/>
          <w:szCs w:val="20"/>
        </w:rPr>
        <w:t xml:space="preserve">, </w:t>
      </w:r>
      <w:r w:rsidR="00580807">
        <w:rPr>
          <w:rFonts w:ascii="Century Gothic" w:hAnsi="Century Gothic"/>
          <w:sz w:val="20"/>
          <w:szCs w:val="20"/>
        </w:rPr>
        <w:br/>
      </w:r>
      <w:r w:rsidRPr="00C73037">
        <w:rPr>
          <w:rFonts w:ascii="Century Gothic" w:hAnsi="Century Gothic"/>
          <w:b/>
          <w:bCs/>
          <w:sz w:val="20"/>
          <w:szCs w:val="20"/>
        </w:rPr>
        <w:t>Co-operation and Co-ordination</w:t>
      </w:r>
    </w:p>
    <w:p w14:paraId="6F0E5DF9" w14:textId="172C6A1F" w:rsidR="00580807" w:rsidRDefault="00580807" w:rsidP="00580807">
      <w:pPr>
        <w:pStyle w:val="Heading1"/>
      </w:pPr>
      <w:r w:rsidRPr="00580807">
        <w:t>ISSUE RESOL</w:t>
      </w:r>
      <w:r>
        <w:t>UT</w:t>
      </w:r>
      <w:r w:rsidRPr="00580807">
        <w:t>ION</w:t>
      </w:r>
    </w:p>
    <w:p w14:paraId="764E69D4" w14:textId="4C140A9C" w:rsidR="00ED0CCF" w:rsidRPr="00ED0CCF" w:rsidRDefault="00ED0CCF" w:rsidP="00ED0CCF">
      <w:pPr>
        <w:pStyle w:val="Heading2"/>
        <w:tabs>
          <w:tab w:val="clear" w:pos="851"/>
          <w:tab w:val="num" w:pos="709"/>
        </w:tabs>
        <w:ind w:left="709" w:hanging="709"/>
      </w:pPr>
      <w:r w:rsidRPr="00ED0CCF">
        <w:t xml:space="preserve">How are health and safety issues resolved? </w:t>
      </w:r>
    </w:p>
    <w:p w14:paraId="393ECE0C" w14:textId="054BC3E5" w:rsidR="00ED0CCF" w:rsidRPr="0041765B" w:rsidRDefault="00ED0CCF" w:rsidP="0041765B">
      <w:pPr>
        <w:pStyle w:val="Default"/>
        <w:numPr>
          <w:ilvl w:val="0"/>
          <w:numId w:val="28"/>
        </w:numPr>
        <w:rPr>
          <w:rFonts w:ascii="Century Gothic" w:hAnsi="Century Gothic"/>
          <w:sz w:val="20"/>
          <w:szCs w:val="20"/>
        </w:rPr>
      </w:pPr>
      <w:r w:rsidRPr="0041765B">
        <w:rPr>
          <w:rFonts w:ascii="Century Gothic" w:hAnsi="Century Gothic"/>
          <w:sz w:val="20"/>
          <w:szCs w:val="20"/>
        </w:rPr>
        <w:t xml:space="preserve">Parties must make reasonable efforts to achieve a timely, final and effective resolution of any issue in accordance with the agreed procedure. </w:t>
      </w:r>
    </w:p>
    <w:p w14:paraId="397368B8" w14:textId="36E2550E" w:rsidR="00ED0CCF" w:rsidRPr="0041765B" w:rsidRDefault="00ED0CCF" w:rsidP="0041765B">
      <w:pPr>
        <w:pStyle w:val="Default"/>
        <w:numPr>
          <w:ilvl w:val="0"/>
          <w:numId w:val="28"/>
        </w:numPr>
        <w:rPr>
          <w:rFonts w:ascii="Century Gothic" w:hAnsi="Century Gothic"/>
          <w:sz w:val="20"/>
          <w:szCs w:val="20"/>
        </w:rPr>
      </w:pPr>
      <w:r w:rsidRPr="0041765B">
        <w:rPr>
          <w:rFonts w:ascii="Century Gothic" w:hAnsi="Century Gothic"/>
          <w:sz w:val="20"/>
          <w:szCs w:val="20"/>
        </w:rPr>
        <w:t xml:space="preserve">The agreed procedure for Laing O’Rourke is set out in the HSC Constitution. </w:t>
      </w:r>
    </w:p>
    <w:p w14:paraId="1B8523D4" w14:textId="52FAD66B" w:rsidR="00ED0CCF" w:rsidRPr="0041765B" w:rsidRDefault="00ED0CCF" w:rsidP="0041765B">
      <w:pPr>
        <w:pStyle w:val="Default"/>
        <w:numPr>
          <w:ilvl w:val="0"/>
          <w:numId w:val="28"/>
        </w:numPr>
        <w:rPr>
          <w:rFonts w:ascii="Century Gothic" w:hAnsi="Century Gothic"/>
          <w:sz w:val="20"/>
          <w:szCs w:val="20"/>
        </w:rPr>
      </w:pPr>
      <w:r w:rsidRPr="0041765B">
        <w:rPr>
          <w:rFonts w:ascii="Century Gothic" w:hAnsi="Century Gothic"/>
          <w:sz w:val="20"/>
          <w:szCs w:val="20"/>
        </w:rPr>
        <w:t xml:space="preserve">The issue resolution provisions as set out in HSC Constitution must be displayed for all Workers. </w:t>
      </w:r>
    </w:p>
    <w:p w14:paraId="5DBC2C58" w14:textId="1BF82AC1" w:rsidR="00ED0CCF" w:rsidRPr="0041765B" w:rsidRDefault="00ED0CCF" w:rsidP="0041765B">
      <w:pPr>
        <w:pStyle w:val="Default"/>
        <w:numPr>
          <w:ilvl w:val="0"/>
          <w:numId w:val="28"/>
        </w:numPr>
        <w:rPr>
          <w:rFonts w:ascii="Century Gothic" w:hAnsi="Century Gothic"/>
          <w:sz w:val="20"/>
          <w:szCs w:val="20"/>
        </w:rPr>
      </w:pPr>
      <w:r w:rsidRPr="0041765B">
        <w:rPr>
          <w:rFonts w:ascii="Century Gothic" w:hAnsi="Century Gothic"/>
          <w:sz w:val="20"/>
          <w:szCs w:val="20"/>
        </w:rPr>
        <w:t xml:space="preserve">As soon as reasonably practicable after the resolution of an issue, Laing O’Rourke must ensure that details of the agreement are brought to the attention of affected Workers and a copy of the agreement is sent to the relevant HSR. </w:t>
      </w:r>
    </w:p>
    <w:p w14:paraId="16FE0BE1" w14:textId="10E8E4BF" w:rsidR="00ED0CCF" w:rsidRPr="0041765B" w:rsidRDefault="00ED0CCF" w:rsidP="0041765B">
      <w:pPr>
        <w:pStyle w:val="Default"/>
        <w:numPr>
          <w:ilvl w:val="0"/>
          <w:numId w:val="28"/>
        </w:numPr>
        <w:rPr>
          <w:rFonts w:ascii="Century Gothic" w:hAnsi="Century Gothic"/>
          <w:sz w:val="20"/>
          <w:szCs w:val="20"/>
        </w:rPr>
      </w:pPr>
      <w:r w:rsidRPr="0041765B">
        <w:rPr>
          <w:rFonts w:ascii="Century Gothic" w:hAnsi="Century Gothic"/>
          <w:sz w:val="20"/>
          <w:szCs w:val="20"/>
        </w:rPr>
        <w:t xml:space="preserve">Who are the parties? </w:t>
      </w:r>
    </w:p>
    <w:p w14:paraId="2B1A7D66" w14:textId="2BDC60C9" w:rsidR="00ED0CCF" w:rsidRPr="0041765B" w:rsidRDefault="00ED0CCF" w:rsidP="0041765B">
      <w:pPr>
        <w:pStyle w:val="Default"/>
        <w:numPr>
          <w:ilvl w:val="0"/>
          <w:numId w:val="22"/>
        </w:numPr>
        <w:ind w:left="1080"/>
        <w:rPr>
          <w:rFonts w:ascii="Century Gothic" w:hAnsi="Century Gothic"/>
          <w:sz w:val="20"/>
          <w:szCs w:val="20"/>
        </w:rPr>
      </w:pPr>
      <w:r w:rsidRPr="0041765B">
        <w:rPr>
          <w:rFonts w:ascii="Century Gothic" w:hAnsi="Century Gothic"/>
          <w:sz w:val="20"/>
          <w:szCs w:val="20"/>
        </w:rPr>
        <w:t xml:space="preserve">PCBU. </w:t>
      </w:r>
    </w:p>
    <w:p w14:paraId="3249708C" w14:textId="0634566A" w:rsidR="00ED0CCF" w:rsidRPr="0041765B" w:rsidRDefault="00ED0CCF" w:rsidP="0041765B">
      <w:pPr>
        <w:pStyle w:val="Default"/>
        <w:numPr>
          <w:ilvl w:val="0"/>
          <w:numId w:val="22"/>
        </w:numPr>
        <w:ind w:left="1080"/>
        <w:rPr>
          <w:rFonts w:ascii="Century Gothic" w:hAnsi="Century Gothic"/>
          <w:sz w:val="20"/>
          <w:szCs w:val="20"/>
        </w:rPr>
      </w:pPr>
      <w:r w:rsidRPr="0041765B">
        <w:rPr>
          <w:rFonts w:ascii="Century Gothic" w:hAnsi="Century Gothic"/>
          <w:sz w:val="20"/>
          <w:szCs w:val="20"/>
        </w:rPr>
        <w:t xml:space="preserve">If more than one PCBU, each PCBU or its representative (ie union or employer group). </w:t>
      </w:r>
    </w:p>
    <w:p w14:paraId="466F7111" w14:textId="6B248B10" w:rsidR="00ED0CCF" w:rsidRPr="0041765B" w:rsidRDefault="00ED0CCF" w:rsidP="0041765B">
      <w:pPr>
        <w:pStyle w:val="Default"/>
        <w:numPr>
          <w:ilvl w:val="0"/>
          <w:numId w:val="22"/>
        </w:numPr>
        <w:ind w:left="1080"/>
        <w:rPr>
          <w:rFonts w:ascii="Century Gothic" w:hAnsi="Century Gothic"/>
          <w:sz w:val="20"/>
          <w:szCs w:val="20"/>
        </w:rPr>
      </w:pPr>
      <w:r w:rsidRPr="0041765B">
        <w:rPr>
          <w:rFonts w:ascii="Century Gothic" w:hAnsi="Century Gothic"/>
          <w:sz w:val="20"/>
          <w:szCs w:val="20"/>
        </w:rPr>
        <w:lastRenderedPageBreak/>
        <w:t xml:space="preserve">If Workers are in a Work Group, HSR for that Work Group or his or her representative (ie union). </w:t>
      </w:r>
    </w:p>
    <w:p w14:paraId="3C517A95" w14:textId="22915D9F" w:rsidR="00ED0CCF" w:rsidRPr="0041765B" w:rsidRDefault="00ED0CCF" w:rsidP="0041765B">
      <w:pPr>
        <w:pStyle w:val="Default"/>
        <w:numPr>
          <w:ilvl w:val="0"/>
          <w:numId w:val="22"/>
        </w:numPr>
        <w:ind w:left="1080"/>
        <w:rPr>
          <w:rFonts w:ascii="Century Gothic" w:hAnsi="Century Gothic"/>
          <w:sz w:val="20"/>
          <w:szCs w:val="20"/>
        </w:rPr>
      </w:pPr>
      <w:r w:rsidRPr="0041765B">
        <w:rPr>
          <w:rFonts w:ascii="Century Gothic" w:hAnsi="Century Gothic"/>
          <w:sz w:val="20"/>
          <w:szCs w:val="20"/>
        </w:rPr>
        <w:t xml:space="preserve">If workers are NOT in a Work Group, the Worker(s) or their representative (ie union). </w:t>
      </w:r>
    </w:p>
    <w:p w14:paraId="1CD88511" w14:textId="77777777" w:rsidR="00ED0CCF" w:rsidRDefault="00ED0CCF" w:rsidP="00ED0CCF">
      <w:pPr>
        <w:pStyle w:val="Default"/>
        <w:rPr>
          <w:sz w:val="22"/>
          <w:szCs w:val="22"/>
        </w:rPr>
      </w:pPr>
    </w:p>
    <w:p w14:paraId="397595F9" w14:textId="346000B1" w:rsidR="00ED0CCF" w:rsidRPr="003D4FA2" w:rsidRDefault="00ED0CCF" w:rsidP="003D4FA2">
      <w:pPr>
        <w:pStyle w:val="Heading2"/>
        <w:tabs>
          <w:tab w:val="clear" w:pos="851"/>
          <w:tab w:val="num" w:pos="709"/>
        </w:tabs>
        <w:ind w:left="709" w:hanging="709"/>
      </w:pPr>
      <w:r w:rsidRPr="003D4FA2">
        <w:t xml:space="preserve">What if the issue has not been resolved after reasonable efforts? </w:t>
      </w:r>
    </w:p>
    <w:p w14:paraId="6F073F28" w14:textId="345B5BBE" w:rsidR="00ED0CCF" w:rsidRPr="0041765B" w:rsidRDefault="00ED0CCF" w:rsidP="0041765B">
      <w:pPr>
        <w:pStyle w:val="Default"/>
        <w:numPr>
          <w:ilvl w:val="0"/>
          <w:numId w:val="28"/>
        </w:numPr>
        <w:rPr>
          <w:rFonts w:ascii="Century Gothic" w:hAnsi="Century Gothic"/>
          <w:sz w:val="20"/>
          <w:szCs w:val="20"/>
        </w:rPr>
      </w:pPr>
      <w:r w:rsidRPr="0041765B">
        <w:rPr>
          <w:rFonts w:ascii="Century Gothic" w:hAnsi="Century Gothic"/>
          <w:sz w:val="20"/>
          <w:szCs w:val="20"/>
        </w:rPr>
        <w:t xml:space="preserve">A party may ask the regulator to appoint an inspector to attend the workplace to assist in resolving the issue. </w:t>
      </w:r>
    </w:p>
    <w:p w14:paraId="34A73AA9" w14:textId="592BC2CF" w:rsidR="00274A49" w:rsidRDefault="00ED0CCF" w:rsidP="0041765B">
      <w:pPr>
        <w:pStyle w:val="Default"/>
        <w:numPr>
          <w:ilvl w:val="0"/>
          <w:numId w:val="28"/>
        </w:numPr>
        <w:rPr>
          <w:rFonts w:ascii="Century Gothic" w:hAnsi="Century Gothic"/>
          <w:sz w:val="20"/>
          <w:szCs w:val="20"/>
        </w:rPr>
      </w:pPr>
      <w:r w:rsidRPr="0041765B">
        <w:rPr>
          <w:rFonts w:ascii="Century Gothic" w:hAnsi="Century Gothic"/>
          <w:sz w:val="20"/>
          <w:szCs w:val="20"/>
        </w:rPr>
        <w:t>On attending the workplace, an inspector may exercise any of its compliance pow</w:t>
      </w:r>
      <w:r w:rsidR="003D4FA2">
        <w:rPr>
          <w:rFonts w:ascii="Century Gothic" w:hAnsi="Century Gothic"/>
          <w:sz w:val="20"/>
          <w:szCs w:val="20"/>
        </w:rPr>
        <w:t>ers.</w:t>
      </w:r>
    </w:p>
    <w:p w14:paraId="1F953705" w14:textId="77777777" w:rsidR="003D4FA2" w:rsidRDefault="003D4FA2" w:rsidP="003D4FA2">
      <w:pPr>
        <w:pStyle w:val="Default"/>
        <w:rPr>
          <w:rFonts w:ascii="Century Gothic" w:hAnsi="Century Gothic"/>
          <w:sz w:val="20"/>
          <w:szCs w:val="20"/>
        </w:rPr>
      </w:pPr>
    </w:p>
    <w:p w14:paraId="4A411C52" w14:textId="77777777" w:rsidR="003D4FA2" w:rsidRDefault="003D4FA2" w:rsidP="00334561">
      <w:pPr>
        <w:pStyle w:val="Heading2"/>
        <w:numPr>
          <w:ilvl w:val="0"/>
          <w:numId w:val="0"/>
        </w:numPr>
        <w:ind w:left="851" w:hanging="851"/>
      </w:pPr>
      <w:r>
        <w:t xml:space="preserve">Right of Entry </w:t>
      </w:r>
    </w:p>
    <w:p w14:paraId="728ED24F" w14:textId="1354D035" w:rsidR="003D4FA2" w:rsidRPr="004D70EB" w:rsidRDefault="003D4FA2" w:rsidP="00334561">
      <w:pPr>
        <w:rPr>
          <w:szCs w:val="20"/>
        </w:rPr>
      </w:pPr>
      <w:r>
        <w:t>Right of entry varies in each jurisdiction. Contact your Regional HSE Manager or Employee Relations Manager</w:t>
      </w:r>
      <w:r w:rsidR="00334561">
        <w:t>.</w:t>
      </w:r>
    </w:p>
    <w:bookmarkEnd w:id="0"/>
    <w:p w14:paraId="164E2DD6" w14:textId="77777777" w:rsidR="00274A49" w:rsidRPr="00554C82" w:rsidRDefault="00274A49" w:rsidP="0072272C"/>
    <w:sectPr w:rsidR="00274A49" w:rsidRPr="00554C82" w:rsidSect="00942D62">
      <w:headerReference w:type="even" r:id="rId13"/>
      <w:headerReference w:type="default" r:id="rId14"/>
      <w:footerReference w:type="even" r:id="rId15"/>
      <w:footerReference w:type="default" r:id="rId16"/>
      <w:headerReference w:type="first" r:id="rId17"/>
      <w:footerReference w:type="first" r:id="rId18"/>
      <w:pgSz w:w="11906" w:h="16838" w:code="9"/>
      <w:pgMar w:top="567" w:right="991" w:bottom="1418" w:left="1134" w:header="454" w:footer="619"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4593D" w14:textId="77777777" w:rsidR="00E445D1" w:rsidRDefault="00E445D1">
      <w:r>
        <w:separator/>
      </w:r>
    </w:p>
    <w:p w14:paraId="3A704E5B" w14:textId="77777777" w:rsidR="00E445D1" w:rsidRDefault="00E445D1"/>
    <w:p w14:paraId="017AC0B2" w14:textId="77777777" w:rsidR="00E445D1" w:rsidRDefault="00E445D1"/>
    <w:p w14:paraId="5D3F12A7" w14:textId="77777777" w:rsidR="00E445D1" w:rsidRDefault="00E445D1"/>
    <w:p w14:paraId="57BB6E07" w14:textId="77777777" w:rsidR="00E445D1" w:rsidRDefault="00E445D1"/>
    <w:p w14:paraId="4C78F449" w14:textId="77777777" w:rsidR="00E445D1" w:rsidRDefault="00E445D1"/>
  </w:endnote>
  <w:endnote w:type="continuationSeparator" w:id="0">
    <w:p w14:paraId="5C49E2F0" w14:textId="77777777" w:rsidR="00E445D1" w:rsidRDefault="00E445D1">
      <w:r>
        <w:continuationSeparator/>
      </w:r>
    </w:p>
    <w:p w14:paraId="19940A33" w14:textId="77777777" w:rsidR="00E445D1" w:rsidRDefault="00E445D1"/>
    <w:p w14:paraId="5F58076A" w14:textId="77777777" w:rsidR="00E445D1" w:rsidRDefault="00E445D1"/>
    <w:p w14:paraId="4F2152E3" w14:textId="77777777" w:rsidR="00E445D1" w:rsidRDefault="00E445D1"/>
    <w:p w14:paraId="4C759F16" w14:textId="77777777" w:rsidR="00E445D1" w:rsidRDefault="00E445D1"/>
    <w:p w14:paraId="5764F9EA" w14:textId="77777777" w:rsidR="00E445D1" w:rsidRDefault="00E44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42EE" w14:textId="77777777" w:rsidR="00D76C78" w:rsidRPr="004D77DB" w:rsidRDefault="00B749DB" w:rsidP="00F11829">
    <w:pPr>
      <w:pStyle w:val="FooterRHS"/>
    </w:pPr>
    <w:r w:rsidRPr="00B749DB">
      <w:fldChar w:fldCharType="begin"/>
    </w:r>
    <w:r w:rsidRPr="00B749DB">
      <w:instrText xml:space="preserve"> PAGE   \* MERGEFORMAT </w:instrText>
    </w:r>
    <w:r w:rsidRPr="00B749DB">
      <w:fldChar w:fldCharType="separate"/>
    </w:r>
    <w:r w:rsidR="0090139D">
      <w:rPr>
        <w:noProof/>
      </w:rPr>
      <w:t>4</w:t>
    </w:r>
    <w:r w:rsidRPr="00B749D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62E16" w14:textId="40FB3839" w:rsidR="002C2A46" w:rsidRPr="0090139D" w:rsidRDefault="0090139D" w:rsidP="0090139D">
    <w:pPr>
      <w:pStyle w:val="Footer"/>
      <w:tabs>
        <w:tab w:val="clear" w:pos="8307"/>
        <w:tab w:val="right" w:pos="9638"/>
      </w:tabs>
      <w:rPr>
        <w:noProof/>
      </w:rPr>
    </w:pPr>
    <w:r>
      <w:t>© Laing O’Rourke, all rights reserved.</w:t>
    </w:r>
    <w:r>
      <w:tab/>
    </w:r>
    <w:r w:rsidR="00050A74">
      <w:rPr>
        <w:noProof/>
        <w:color w:val="2B579A"/>
        <w:shd w:val="clear" w:color="auto" w:fill="E6E6E6"/>
      </w:rPr>
      <w:drawing>
        <wp:anchor distT="0" distB="0" distL="114300" distR="114300" simplePos="0" relativeHeight="251663360" behindDoc="1" locked="1" layoutInCell="1" allowOverlap="1" wp14:anchorId="00A8A912" wp14:editId="6A165D54">
          <wp:simplePos x="0" y="0"/>
          <wp:positionH relativeFrom="page">
            <wp:posOffset>46990</wp:posOffset>
          </wp:positionH>
          <wp:positionV relativeFrom="page">
            <wp:posOffset>9940925</wp:posOffset>
          </wp:positionV>
          <wp:extent cx="7531100" cy="723265"/>
          <wp:effectExtent l="0" t="0" r="0" b="63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75_LOR-Motif-bottom-footer-policies.png"/>
                  <pic:cNvPicPr/>
                </pic:nvPicPr>
                <pic:blipFill>
                  <a:blip r:embed="rId1">
                    <a:extLst>
                      <a:ext uri="{28A0092B-C50C-407E-A947-70E740481C1C}">
                        <a14:useLocalDpi xmlns:a14="http://schemas.microsoft.com/office/drawing/2010/main" val="0"/>
                      </a:ext>
                    </a:extLst>
                  </a:blip>
                  <a:stretch>
                    <a:fillRect/>
                  </a:stretch>
                </pic:blipFill>
                <pic:spPr>
                  <a:xfrm>
                    <a:off x="0" y="0"/>
                    <a:ext cx="7531100" cy="723265"/>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tab/>
    </w:r>
    <w:r>
      <w:fldChar w:fldCharType="begin"/>
    </w:r>
    <w:r>
      <w:instrText xml:space="preserve"> PAGE   \* MERGEFORMAT </w:instrText>
    </w:r>
    <w:r>
      <w:fldChar w:fldCharType="separate"/>
    </w:r>
    <w:r w:rsidR="00C148F1">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E3E64" w14:textId="4D8453A7" w:rsidR="00370DCA" w:rsidRDefault="00370DCA" w:rsidP="00370DCA">
    <w:pPr>
      <w:pStyle w:val="Footer"/>
      <w:tabs>
        <w:tab w:val="clear" w:pos="8307"/>
        <w:tab w:val="right" w:pos="9638"/>
      </w:tabs>
      <w:rPr>
        <w:noProof/>
      </w:rPr>
    </w:pPr>
    <w:r>
      <w:t>© Laing O’Rourke, all rights reserved</w:t>
    </w:r>
    <w:r>
      <w:rPr>
        <w:noProof/>
      </w:rPr>
      <w:drawing>
        <wp:anchor distT="0" distB="0" distL="114300" distR="114300" simplePos="0" relativeHeight="251661312" behindDoc="1" locked="1" layoutInCell="1" allowOverlap="1" wp14:anchorId="26F54F8D" wp14:editId="65262064">
          <wp:simplePos x="0" y="0"/>
          <wp:positionH relativeFrom="page">
            <wp:posOffset>14605</wp:posOffset>
          </wp:positionH>
          <wp:positionV relativeFrom="page">
            <wp:posOffset>9937115</wp:posOffset>
          </wp:positionV>
          <wp:extent cx="7531100" cy="723265"/>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75_LOR-Motif-bottom-footer-policies.png"/>
                  <pic:cNvPicPr/>
                </pic:nvPicPr>
                <pic:blipFill>
                  <a:blip r:embed="rId1">
                    <a:extLst>
                      <a:ext uri="{28A0092B-C50C-407E-A947-70E740481C1C}">
                        <a14:useLocalDpi xmlns:a14="http://schemas.microsoft.com/office/drawing/2010/main" val="0"/>
                      </a:ext>
                    </a:extLst>
                  </a:blip>
                  <a:stretch>
                    <a:fillRect/>
                  </a:stretch>
                </pic:blipFill>
                <pic:spPr>
                  <a:xfrm>
                    <a:off x="0" y="0"/>
                    <a:ext cx="7531100" cy="72326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w:t>
    </w:r>
    <w:r w:rsidR="00F13324">
      <w:br/>
      <w:t xml:space="preserve">Published Date   </w:t>
    </w:r>
    <w:sdt>
      <w:sdtPr>
        <w:alias w:val="Publish Date"/>
        <w:tag w:val=""/>
        <w:id w:val="1453898521"/>
        <w:placeholder>
          <w:docPart w:val="ABE1E50F28C642DB97DD9A9F0BA34B22"/>
        </w:placeholder>
        <w:dataBinding w:prefixMappings="xmlns:ns0='http://schemas.microsoft.com/office/2006/coverPageProps' " w:xpath="/ns0:CoverPageProperties[1]/ns0:PublishDate[1]" w:storeItemID="{55AF091B-3C7A-41E3-B477-F2FDAA23CFDA}"/>
        <w:date w:fullDate="2023-07-19T00:00:00Z">
          <w:dateFormat w:val="d/MM/yyyy"/>
          <w:lid w:val="en-AU"/>
          <w:storeMappedDataAs w:val="dateTime"/>
          <w:calendar w:val="gregorian"/>
        </w:date>
      </w:sdtPr>
      <w:sdtEndPr/>
      <w:sdtContent>
        <w:r w:rsidR="00F13324">
          <w:t>19/07/2023</w:t>
        </w:r>
      </w:sdtContent>
    </w:sdt>
    <w:r>
      <w:tab/>
    </w:r>
    <w:r>
      <w:tab/>
    </w:r>
    <w:r>
      <w:fldChar w:fldCharType="begin"/>
    </w:r>
    <w:r>
      <w:instrText xml:space="preserve"> PAGE   \* MERGEFORMAT </w:instrText>
    </w:r>
    <w:r>
      <w:fldChar w:fldCharType="separate"/>
    </w:r>
    <w:r w:rsidR="00C148F1">
      <w:rPr>
        <w:noProof/>
      </w:rPr>
      <w:t>1</w:t>
    </w:r>
    <w:r>
      <w:rPr>
        <w:noProof/>
      </w:rPr>
      <w:fldChar w:fldCharType="end"/>
    </w:r>
    <w:r w:rsidR="00F13324">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48B91" w14:textId="77777777" w:rsidR="00E445D1" w:rsidRDefault="00E445D1">
      <w:r>
        <w:separator/>
      </w:r>
    </w:p>
    <w:p w14:paraId="5F9AF504" w14:textId="77777777" w:rsidR="00E445D1" w:rsidRDefault="00E445D1"/>
    <w:p w14:paraId="56B69542" w14:textId="77777777" w:rsidR="00E445D1" w:rsidRDefault="00E445D1"/>
    <w:p w14:paraId="3588FA04" w14:textId="77777777" w:rsidR="00E445D1" w:rsidRDefault="00E445D1"/>
    <w:p w14:paraId="62EC3AA7" w14:textId="77777777" w:rsidR="00E445D1" w:rsidRDefault="00E445D1"/>
    <w:p w14:paraId="1B92F249" w14:textId="77777777" w:rsidR="00E445D1" w:rsidRDefault="00E445D1"/>
  </w:footnote>
  <w:footnote w:type="continuationSeparator" w:id="0">
    <w:p w14:paraId="2769B146" w14:textId="77777777" w:rsidR="00E445D1" w:rsidRDefault="00E445D1">
      <w:r>
        <w:continuationSeparator/>
      </w:r>
    </w:p>
    <w:p w14:paraId="1CC297AF" w14:textId="77777777" w:rsidR="00E445D1" w:rsidRDefault="00E445D1"/>
    <w:p w14:paraId="7041D276" w14:textId="77777777" w:rsidR="00E445D1" w:rsidRDefault="00E445D1"/>
    <w:p w14:paraId="2833FA6C" w14:textId="77777777" w:rsidR="00E445D1" w:rsidRDefault="00E445D1"/>
    <w:p w14:paraId="6D1AB6F5" w14:textId="77777777" w:rsidR="00E445D1" w:rsidRDefault="00E445D1"/>
    <w:p w14:paraId="34E9B7E9" w14:textId="77777777" w:rsidR="00E445D1" w:rsidRDefault="00E445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shd w:val="clear" w:color="auto" w:fill="4D4D4D"/>
      <w:tblLook w:val="04A0" w:firstRow="1" w:lastRow="0" w:firstColumn="1" w:lastColumn="0" w:noHBand="0" w:noVBand="1"/>
    </w:tblPr>
    <w:tblGrid>
      <w:gridCol w:w="9639"/>
    </w:tblGrid>
    <w:tr w:rsidR="0090139D" w:rsidRPr="0090139D" w14:paraId="7C625A30" w14:textId="77777777" w:rsidTr="0090139D">
      <w:trPr>
        <w:trHeight w:val="680"/>
      </w:trPr>
      <w:tc>
        <w:tcPr>
          <w:tcW w:w="8026" w:type="dxa"/>
          <w:shd w:val="clear" w:color="auto" w:fill="4D4D4D"/>
          <w:vAlign w:val="center"/>
        </w:tcPr>
        <w:p w14:paraId="713FB66A" w14:textId="619658F6" w:rsidR="0090139D" w:rsidRDefault="00BC7B7D" w:rsidP="0090139D">
          <w:pPr>
            <w:pStyle w:val="MainHeaderPg2"/>
          </w:pPr>
          <w:r>
            <w:fldChar w:fldCharType="begin"/>
          </w:r>
          <w:r>
            <w:instrText xml:space="preserve"> STYLEREF  "Main Heading"  \* MERGEFORMAT </w:instrText>
          </w:r>
          <w:r>
            <w:fldChar w:fldCharType="separate"/>
          </w:r>
          <w:r w:rsidR="007956EB">
            <w:rPr>
              <w:noProof/>
            </w:rPr>
            <w:t>WHS REPRESNTATION AND CONSULATION</w:t>
          </w:r>
          <w:r>
            <w:rPr>
              <w:noProof/>
            </w:rPr>
            <w:fldChar w:fldCharType="end"/>
          </w:r>
        </w:p>
        <w:p w14:paraId="3445FF5D" w14:textId="253FBFAF" w:rsidR="0090139D" w:rsidRPr="0090139D" w:rsidRDefault="00BC7B7D" w:rsidP="0090139D">
          <w:pPr>
            <w:pStyle w:val="MainSubHeaderPg2"/>
          </w:pPr>
          <w:r>
            <w:fldChar w:fldCharType="begin"/>
          </w:r>
          <w:r>
            <w:instrText xml:space="preserve"> STYLEREF  "Main Heading 2"  \* MERGEFO</w:instrText>
          </w:r>
          <w:r>
            <w:instrText xml:space="preserve">RMAT </w:instrText>
          </w:r>
          <w:r>
            <w:fldChar w:fldCharType="separate"/>
          </w:r>
          <w:r w:rsidR="007956EB">
            <w:rPr>
              <w:noProof/>
            </w:rPr>
            <w:t>GUIDANCE</w:t>
          </w:r>
          <w:r>
            <w:rPr>
              <w:noProof/>
            </w:rPr>
            <w:fldChar w:fldCharType="end"/>
          </w:r>
        </w:p>
      </w:tc>
    </w:tr>
  </w:tbl>
  <w:p w14:paraId="642AE79C" w14:textId="77777777" w:rsidR="0090139D" w:rsidRPr="00AC004D" w:rsidRDefault="0090139D" w:rsidP="009013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shd w:val="clear" w:color="auto" w:fill="4D4D4D"/>
      <w:tblLook w:val="04A0" w:firstRow="1" w:lastRow="0" w:firstColumn="1" w:lastColumn="0" w:noHBand="0" w:noVBand="1"/>
    </w:tblPr>
    <w:tblGrid>
      <w:gridCol w:w="9781"/>
    </w:tblGrid>
    <w:tr w:rsidR="0090139D" w:rsidRPr="0090139D" w14:paraId="2EBBBA26" w14:textId="77777777" w:rsidTr="00C148F1">
      <w:trPr>
        <w:trHeight w:val="680"/>
      </w:trPr>
      <w:tc>
        <w:tcPr>
          <w:tcW w:w="5000" w:type="pct"/>
          <w:shd w:val="clear" w:color="auto" w:fill="4D4D4D"/>
          <w:vAlign w:val="center"/>
        </w:tcPr>
        <w:p w14:paraId="058148D9" w14:textId="008F3D12" w:rsidR="0064349F" w:rsidRDefault="00BC7B7D" w:rsidP="0064349F">
          <w:pPr>
            <w:pStyle w:val="MainHeaderPg2"/>
          </w:pPr>
          <w:r>
            <w:fldChar w:fldCharType="begin"/>
          </w:r>
          <w:r>
            <w:instrText xml:space="preserve"> STYLEREF  "Main Heading"  \* MERGEFORMAT </w:instrText>
          </w:r>
          <w:r>
            <w:fldChar w:fldCharType="separate"/>
          </w:r>
          <w:r>
            <w:rPr>
              <w:noProof/>
            </w:rPr>
            <w:t>WHS REPRESNTATION AND CONSULATION</w:t>
          </w:r>
          <w:r>
            <w:rPr>
              <w:noProof/>
            </w:rPr>
            <w:fldChar w:fldCharType="end"/>
          </w:r>
        </w:p>
        <w:p w14:paraId="4BD4688D" w14:textId="6DA52E7A" w:rsidR="0064349F" w:rsidRPr="0090139D" w:rsidRDefault="00BC7B7D" w:rsidP="0064349F">
          <w:pPr>
            <w:pStyle w:val="MainSubHeaderPg2"/>
          </w:pPr>
          <w:r>
            <w:fldChar w:fldCharType="begin"/>
          </w:r>
          <w:r>
            <w:instrText xml:space="preserve"> STYLEREF  "Main Heading 2"  \* MERGEFORMAT </w:instrText>
          </w:r>
          <w:r>
            <w:fldChar w:fldCharType="separate"/>
          </w:r>
          <w:r w:rsidRPr="00BC7B7D">
            <w:rPr>
              <w:bCs/>
              <w:noProof/>
              <w:lang w:val="en-US"/>
            </w:rPr>
            <w:t>GUIDANCE</w:t>
          </w:r>
          <w:r>
            <w:rPr>
              <w:bCs/>
              <w:noProof/>
              <w:lang w:val="en-US"/>
            </w:rPr>
            <w:fldChar w:fldCharType="end"/>
          </w:r>
        </w:p>
      </w:tc>
    </w:tr>
  </w:tbl>
  <w:p w14:paraId="72E0FDDF" w14:textId="77777777" w:rsidR="0090139D" w:rsidRPr="00AC004D" w:rsidRDefault="0090139D" w:rsidP="009013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85370" w14:textId="77777777" w:rsidR="0071242D" w:rsidRDefault="0071242D" w:rsidP="00F13324">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FE9A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B46B1"/>
    <w:multiLevelType w:val="hybridMultilevel"/>
    <w:tmpl w:val="862E2E74"/>
    <w:lvl w:ilvl="0" w:tplc="BA0E4E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A1721C"/>
    <w:multiLevelType w:val="hybridMultilevel"/>
    <w:tmpl w:val="95EACF1C"/>
    <w:lvl w:ilvl="0" w:tplc="0C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5096C5F"/>
    <w:multiLevelType w:val="hybridMultilevel"/>
    <w:tmpl w:val="92427E6A"/>
    <w:lvl w:ilvl="0" w:tplc="A350B494">
      <w:start w:val="1"/>
      <w:numFmt w:val="lowerLetter"/>
      <w:pStyle w:val="TableAlpha"/>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4" w15:restartNumberingAfterBreak="0">
    <w:nsid w:val="0CEE3102"/>
    <w:multiLevelType w:val="multilevel"/>
    <w:tmpl w:val="D19CF2D0"/>
    <w:lvl w:ilvl="0">
      <w:start w:val="1"/>
      <w:numFmt w:val="lowerLetter"/>
      <w:pStyle w:val="AlphabetList"/>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Letter"/>
      <w:lvlText w:val="(%3)"/>
      <w:lvlJc w:val="left"/>
      <w:pPr>
        <w:ind w:left="2127" w:hanging="709"/>
      </w:pPr>
      <w:rPr>
        <w:rFonts w:hint="default"/>
      </w:rPr>
    </w:lvl>
    <w:lvl w:ilvl="3">
      <w:start w:val="1"/>
      <w:numFmt w:val="low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5" w15:restartNumberingAfterBreak="0">
    <w:nsid w:val="0D594B38"/>
    <w:multiLevelType w:val="hybridMultilevel"/>
    <w:tmpl w:val="F468FC4A"/>
    <w:lvl w:ilvl="0" w:tplc="D08063C0">
      <w:start w:val="1"/>
      <w:numFmt w:val="lowerRoman"/>
      <w:pStyle w:val="Question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7A0D6F"/>
    <w:multiLevelType w:val="multilevel"/>
    <w:tmpl w:val="B2445E96"/>
    <w:lvl w:ilvl="0">
      <w:start w:val="1"/>
      <w:numFmt w:val="bullet"/>
      <w:pStyle w:val="Bullets1"/>
      <w:lvlText w:val="•"/>
      <w:lvlJc w:val="left"/>
      <w:pPr>
        <w:tabs>
          <w:tab w:val="num" w:pos="284"/>
        </w:tabs>
        <w:ind w:left="284" w:hanging="284"/>
      </w:pPr>
      <w:rPr>
        <w:rFonts w:ascii="Arial" w:hAnsi="Arial" w:hint="default"/>
        <w:b w:val="0"/>
        <w:i w:val="0"/>
        <w:color w:val="000000"/>
        <w:spacing w:val="-4"/>
        <w:sz w:val="22"/>
      </w:rPr>
    </w:lvl>
    <w:lvl w:ilvl="1">
      <w:start w:val="1"/>
      <w:numFmt w:val="bullet"/>
      <w:pStyle w:val="Bullets2"/>
      <w:lvlText w:val="•"/>
      <w:lvlJc w:val="left"/>
      <w:pPr>
        <w:tabs>
          <w:tab w:val="num" w:pos="284"/>
        </w:tabs>
        <w:ind w:left="567" w:hanging="283"/>
      </w:pPr>
      <w:rPr>
        <w:rFonts w:ascii="Arial" w:hAnsi="Arial" w:hint="default"/>
        <w:color w:val="000000"/>
      </w:rPr>
    </w:lvl>
    <w:lvl w:ilvl="2">
      <w:start w:val="1"/>
      <w:numFmt w:val="bullet"/>
      <w:pStyle w:val="Bullets3"/>
      <w:lvlText w:val="•"/>
      <w:lvlJc w:val="left"/>
      <w:pPr>
        <w:tabs>
          <w:tab w:val="num" w:pos="397"/>
        </w:tabs>
        <w:ind w:left="851" w:hanging="284"/>
      </w:pPr>
      <w:rPr>
        <w:rFonts w:ascii="Arial" w:hAnsi="Arial" w:hint="default"/>
        <w:color w:val="000000"/>
      </w:rPr>
    </w:lvl>
    <w:lvl w:ilvl="3">
      <w:start w:val="1"/>
      <w:numFmt w:val="bullet"/>
      <w:pStyle w:val="Bullets4"/>
      <w:lvlText w:val="•"/>
      <w:lvlJc w:val="left"/>
      <w:pPr>
        <w:tabs>
          <w:tab w:val="num" w:pos="1134"/>
        </w:tabs>
        <w:ind w:left="1134" w:hanging="283"/>
      </w:pPr>
      <w:rPr>
        <w:rFonts w:ascii="Arial" w:hAnsi="Arial" w:hint="default"/>
        <w:color w:val="000000"/>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1C2318BB"/>
    <w:multiLevelType w:val="hybridMultilevel"/>
    <w:tmpl w:val="87A8DE42"/>
    <w:lvl w:ilvl="0" w:tplc="2AC678A2">
      <w:start w:val="1"/>
      <w:numFmt w:val="lowerLetter"/>
      <w:pStyle w:val="QuestionAlphforSubTex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D36A2B"/>
    <w:multiLevelType w:val="hybridMultilevel"/>
    <w:tmpl w:val="8272D0E8"/>
    <w:lvl w:ilvl="0" w:tplc="BA0E4E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455307"/>
    <w:multiLevelType w:val="hybridMultilevel"/>
    <w:tmpl w:val="18420CCE"/>
    <w:lvl w:ilvl="0" w:tplc="BA0E4E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970102"/>
    <w:multiLevelType w:val="hybridMultilevel"/>
    <w:tmpl w:val="D0A619AA"/>
    <w:lvl w:ilvl="0" w:tplc="5C0A7CCE">
      <w:start w:val="1"/>
      <w:numFmt w:val="lowerLetter"/>
      <w:pStyle w:val="Question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8A50CDC"/>
    <w:multiLevelType w:val="hybridMultilevel"/>
    <w:tmpl w:val="25D48126"/>
    <w:lvl w:ilvl="0" w:tplc="BA0E4E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276551"/>
    <w:multiLevelType w:val="hybridMultilevel"/>
    <w:tmpl w:val="30BA991C"/>
    <w:lvl w:ilvl="0" w:tplc="4156D218">
      <w:start w:val="1"/>
      <w:numFmt w:val="lowerRoman"/>
      <w:pStyle w:val="QuestionRomanforSubTex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AD1987"/>
    <w:multiLevelType w:val="hybridMultilevel"/>
    <w:tmpl w:val="31D063F6"/>
    <w:lvl w:ilvl="0" w:tplc="2CEA7A90">
      <w:start w:val="1"/>
      <w:numFmt w:val="bullet"/>
      <w:pStyle w:val="KeyPointsHighlightBullets"/>
      <w:lvlText w:val="•"/>
      <w:lvlJc w:val="left"/>
      <w:pPr>
        <w:ind w:left="486"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F03670"/>
    <w:multiLevelType w:val="multilevel"/>
    <w:tmpl w:val="BE40489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992"/>
        </w:tabs>
        <w:ind w:left="992" w:hanging="992"/>
      </w:pPr>
      <w:rPr>
        <w:rFonts w:hint="default"/>
      </w:rPr>
    </w:lvl>
    <w:lvl w:ilvl="5">
      <w:start w:val="1"/>
      <w:numFmt w:val="decimal"/>
      <w:pStyle w:val="Heading6"/>
      <w:lvlText w:val="%1.%2.%3.%4.%5.%6"/>
      <w:lvlJc w:val="left"/>
      <w:pPr>
        <w:tabs>
          <w:tab w:val="num" w:pos="1701"/>
        </w:tabs>
        <w:ind w:left="1701" w:hanging="1701"/>
      </w:pPr>
      <w:rPr>
        <w:rFonts w:hint="default"/>
      </w:rPr>
    </w:lvl>
    <w:lvl w:ilvl="6">
      <w:start w:val="1"/>
      <w:numFmt w:val="decimal"/>
      <w:pStyle w:val="Heading7"/>
      <w:lvlText w:val="%1.%2.%3.%4.%5.%6.%7"/>
      <w:lvlJc w:val="left"/>
      <w:pPr>
        <w:tabs>
          <w:tab w:val="num" w:pos="1701"/>
        </w:tabs>
        <w:ind w:left="1701" w:hanging="1701"/>
      </w:pPr>
      <w:rPr>
        <w:rFonts w:hint="default"/>
      </w:rPr>
    </w:lvl>
    <w:lvl w:ilvl="7">
      <w:start w:val="1"/>
      <w:numFmt w:val="decimal"/>
      <w:pStyle w:val="Heading8"/>
      <w:lvlText w:val="%1.%2.%3.%4.%5.%6.%7.%8"/>
      <w:lvlJc w:val="left"/>
      <w:pPr>
        <w:tabs>
          <w:tab w:val="num" w:pos="1701"/>
        </w:tabs>
        <w:ind w:left="1701" w:hanging="170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15" w15:restartNumberingAfterBreak="0">
    <w:nsid w:val="33E224EF"/>
    <w:multiLevelType w:val="multilevel"/>
    <w:tmpl w:val="6FA0CC1E"/>
    <w:lvl w:ilvl="0">
      <w:start w:val="1"/>
      <w:numFmt w:val="decimal"/>
      <w:pStyle w:val="NumberedList"/>
      <w:lvlText w:val="%1. "/>
      <w:lvlJc w:val="left"/>
      <w:pPr>
        <w:ind w:left="709" w:hanging="709"/>
      </w:pPr>
      <w:rPr>
        <w:rFonts w:hint="default"/>
        <w:color w:val="auto"/>
      </w:rPr>
    </w:lvl>
    <w:lvl w:ilvl="1">
      <w:start w:val="1"/>
      <w:numFmt w:val="decimal"/>
      <w:lvlText w:val="%2. "/>
      <w:lvlJc w:val="left"/>
      <w:pPr>
        <w:ind w:left="1418" w:hanging="709"/>
      </w:pPr>
      <w:rPr>
        <w:rFonts w:hint="default"/>
      </w:rPr>
    </w:lvl>
    <w:lvl w:ilvl="2">
      <w:start w:val="1"/>
      <w:numFmt w:val="decimal"/>
      <w:lvlText w:val="%3. "/>
      <w:lvlJc w:val="left"/>
      <w:pPr>
        <w:ind w:left="2127" w:hanging="709"/>
      </w:pPr>
      <w:rPr>
        <w:rFonts w:hint="default"/>
      </w:rPr>
    </w:lvl>
    <w:lvl w:ilvl="3">
      <w:start w:val="1"/>
      <w:numFmt w:val="decimal"/>
      <w:lvlText w:val="%4. "/>
      <w:lvlJc w:val="left"/>
      <w:pPr>
        <w:ind w:left="2836" w:hanging="709"/>
      </w:pPr>
      <w:rPr>
        <w:rFonts w:hint="default"/>
      </w:rPr>
    </w:lvl>
    <w:lvl w:ilvl="4">
      <w:start w:val="1"/>
      <w:numFmt w:val="decimal"/>
      <w:lvlText w:val="%5. "/>
      <w:lvlJc w:val="left"/>
      <w:pPr>
        <w:ind w:left="3545" w:hanging="709"/>
      </w:pPr>
      <w:rPr>
        <w:rFonts w:hint="default"/>
      </w:rPr>
    </w:lvl>
    <w:lvl w:ilvl="5">
      <w:start w:val="1"/>
      <w:numFmt w:val="decimal"/>
      <w:lvlText w:val="%6. "/>
      <w:lvlJc w:val="left"/>
      <w:pPr>
        <w:ind w:left="4254" w:hanging="709"/>
      </w:pPr>
      <w:rPr>
        <w:rFonts w:hint="default"/>
      </w:rPr>
    </w:lvl>
    <w:lvl w:ilvl="6">
      <w:start w:val="1"/>
      <w:numFmt w:val="decimal"/>
      <w:lvlText w:val="%7. "/>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6" w15:restartNumberingAfterBreak="0">
    <w:nsid w:val="35A363BB"/>
    <w:multiLevelType w:val="hybridMultilevel"/>
    <w:tmpl w:val="64FA40E6"/>
    <w:lvl w:ilvl="0" w:tplc="BA0E4EE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9F357D7"/>
    <w:multiLevelType w:val="hybridMultilevel"/>
    <w:tmpl w:val="34E0FFEE"/>
    <w:lvl w:ilvl="0" w:tplc="BA0E4E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DD77D1"/>
    <w:multiLevelType w:val="multilevel"/>
    <w:tmpl w:val="3CACF990"/>
    <w:lvl w:ilvl="0">
      <w:start w:val="1"/>
      <w:numFmt w:val="decimal"/>
      <w:pStyle w:val="MultilevelList-1aiA"/>
      <w:lvlText w:val="%1."/>
      <w:lvlJc w:val="left"/>
      <w:pPr>
        <w:tabs>
          <w:tab w:val="num" w:pos="851"/>
        </w:tabs>
        <w:ind w:left="709" w:hanging="709"/>
      </w:pPr>
      <w:rPr>
        <w:rFonts w:hint="default"/>
      </w:rPr>
    </w:lvl>
    <w:lvl w:ilvl="1">
      <w:start w:val="1"/>
      <w:numFmt w:val="lowerLetter"/>
      <w:lvlText w:val="(%2)"/>
      <w:lvlJc w:val="left"/>
      <w:pPr>
        <w:tabs>
          <w:tab w:val="num" w:pos="1560"/>
        </w:tabs>
        <w:ind w:left="1418" w:hanging="709"/>
      </w:pPr>
      <w:rPr>
        <w:rFonts w:hint="default"/>
      </w:rPr>
    </w:lvl>
    <w:lvl w:ilvl="2">
      <w:start w:val="1"/>
      <w:numFmt w:val="lowerRoman"/>
      <w:lvlText w:val="(%3)"/>
      <w:lvlJc w:val="left"/>
      <w:pPr>
        <w:tabs>
          <w:tab w:val="num" w:pos="2269"/>
        </w:tabs>
        <w:ind w:left="2127" w:hanging="709"/>
      </w:pPr>
      <w:rPr>
        <w:rFonts w:hint="default"/>
      </w:rPr>
    </w:lvl>
    <w:lvl w:ilvl="3">
      <w:start w:val="1"/>
      <w:numFmt w:val="upperLetter"/>
      <w:lvlText w:val="%4."/>
      <w:lvlJc w:val="left"/>
      <w:pPr>
        <w:tabs>
          <w:tab w:val="num" w:pos="2978"/>
        </w:tabs>
        <w:ind w:left="2836" w:hanging="709"/>
      </w:pPr>
      <w:rPr>
        <w:rFonts w:hint="default"/>
      </w:rPr>
    </w:lvl>
    <w:lvl w:ilvl="4">
      <w:start w:val="1"/>
      <w:numFmt w:val="lowerLetter"/>
      <w:lvlText w:val="%5."/>
      <w:lvlJc w:val="left"/>
      <w:pPr>
        <w:tabs>
          <w:tab w:val="num" w:pos="3687"/>
        </w:tabs>
        <w:ind w:left="3545" w:hanging="709"/>
      </w:pPr>
      <w:rPr>
        <w:rFonts w:hint="default"/>
      </w:rPr>
    </w:lvl>
    <w:lvl w:ilvl="5">
      <w:start w:val="1"/>
      <w:numFmt w:val="lowerRoman"/>
      <w:lvlText w:val="%6."/>
      <w:lvlJc w:val="left"/>
      <w:pPr>
        <w:tabs>
          <w:tab w:val="num" w:pos="4396"/>
        </w:tabs>
        <w:ind w:left="4254" w:hanging="709"/>
      </w:pPr>
      <w:rPr>
        <w:rFonts w:hint="default"/>
      </w:rPr>
    </w:lvl>
    <w:lvl w:ilvl="6">
      <w:start w:val="1"/>
      <w:numFmt w:val="decimal"/>
      <w:lvlText w:val="%7."/>
      <w:lvlJc w:val="left"/>
      <w:pPr>
        <w:tabs>
          <w:tab w:val="num" w:pos="5105"/>
        </w:tabs>
        <w:ind w:left="4963" w:hanging="709"/>
      </w:pPr>
      <w:rPr>
        <w:rFonts w:hint="default"/>
      </w:rPr>
    </w:lvl>
    <w:lvl w:ilvl="7">
      <w:start w:val="1"/>
      <w:numFmt w:val="lowerLetter"/>
      <w:lvlText w:val="%8."/>
      <w:lvlJc w:val="left"/>
      <w:pPr>
        <w:tabs>
          <w:tab w:val="num" w:pos="5814"/>
        </w:tabs>
        <w:ind w:left="5672" w:hanging="709"/>
      </w:pPr>
      <w:rPr>
        <w:rFonts w:hint="default"/>
      </w:rPr>
    </w:lvl>
    <w:lvl w:ilvl="8">
      <w:start w:val="1"/>
      <w:numFmt w:val="lowerRoman"/>
      <w:lvlText w:val="%9."/>
      <w:lvlJc w:val="left"/>
      <w:pPr>
        <w:tabs>
          <w:tab w:val="num" w:pos="6523"/>
        </w:tabs>
        <w:ind w:left="6381" w:hanging="709"/>
      </w:pPr>
      <w:rPr>
        <w:rFonts w:hint="default"/>
      </w:rPr>
    </w:lvl>
  </w:abstractNum>
  <w:abstractNum w:abstractNumId="19" w15:restartNumberingAfterBreak="0">
    <w:nsid w:val="584A6472"/>
    <w:multiLevelType w:val="hybridMultilevel"/>
    <w:tmpl w:val="C9C06168"/>
    <w:lvl w:ilvl="0" w:tplc="4184B8CC">
      <w:start w:val="1"/>
      <w:numFmt w:val="decimal"/>
      <w:pStyle w:val="TableNumbered"/>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0" w15:restartNumberingAfterBreak="0">
    <w:nsid w:val="58D47AD2"/>
    <w:multiLevelType w:val="hybridMultilevel"/>
    <w:tmpl w:val="DEC25F0C"/>
    <w:lvl w:ilvl="0" w:tplc="CB229320">
      <w:start w:val="1"/>
      <w:numFmt w:val="bullet"/>
      <w:pStyle w:val="QuestionBullets"/>
      <w:lvlText w:val="•"/>
      <w:lvlJc w:val="left"/>
      <w:pPr>
        <w:ind w:left="360" w:hanging="360"/>
      </w:pPr>
      <w:rPr>
        <w:rFonts w:ascii="Arial" w:hAnsi="Arial" w:hint="default"/>
        <w:color w:val="ED1C24" w:themeColor="accent1"/>
        <w:spacing w:val="-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9026675"/>
    <w:multiLevelType w:val="multilevel"/>
    <w:tmpl w:val="A080F3D0"/>
    <w:lvl w:ilvl="0">
      <w:start w:val="1"/>
      <w:numFmt w:val="upperLetter"/>
      <w:pStyle w:val="AlphaCAPSList"/>
      <w:lvlText w:val="%1."/>
      <w:lvlJc w:val="left"/>
      <w:pPr>
        <w:ind w:left="709" w:hanging="709"/>
      </w:pPr>
      <w:rPr>
        <w:rFonts w:hint="default"/>
      </w:rPr>
    </w:lvl>
    <w:lvl w:ilvl="1">
      <w:start w:val="1"/>
      <w:numFmt w:val="upperLetter"/>
      <w:lvlText w:val="%2."/>
      <w:lvlJc w:val="left"/>
      <w:pPr>
        <w:ind w:left="1418" w:hanging="709"/>
      </w:pPr>
      <w:rPr>
        <w:rFonts w:hint="default"/>
      </w:rPr>
    </w:lvl>
    <w:lvl w:ilvl="2">
      <w:start w:val="1"/>
      <w:numFmt w:val="upperLetter"/>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upperLetter"/>
      <w:lvlText w:val="%5."/>
      <w:lvlJc w:val="left"/>
      <w:pPr>
        <w:ind w:left="3545" w:hanging="709"/>
      </w:pPr>
      <w:rPr>
        <w:rFonts w:hint="default"/>
      </w:rPr>
    </w:lvl>
    <w:lvl w:ilvl="5">
      <w:start w:val="1"/>
      <w:numFmt w:val="lowerRoman"/>
      <w:lvlText w:val="%6."/>
      <w:lvlJc w:val="righ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right"/>
      <w:pPr>
        <w:ind w:left="6381" w:hanging="709"/>
      </w:pPr>
      <w:rPr>
        <w:rFonts w:hint="default"/>
      </w:rPr>
    </w:lvl>
  </w:abstractNum>
  <w:abstractNum w:abstractNumId="22" w15:restartNumberingAfterBreak="0">
    <w:nsid w:val="5F0F0352"/>
    <w:multiLevelType w:val="hybridMultilevel"/>
    <w:tmpl w:val="FECA33E2"/>
    <w:lvl w:ilvl="0" w:tplc="BA0E4E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624F3E"/>
    <w:multiLevelType w:val="hybridMultilevel"/>
    <w:tmpl w:val="79B20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BC07964"/>
    <w:multiLevelType w:val="multilevel"/>
    <w:tmpl w:val="576E82DE"/>
    <w:lvl w:ilvl="0">
      <w:start w:val="1"/>
      <w:numFmt w:val="bullet"/>
      <w:pStyle w:val="TableBullet"/>
      <w:lvlText w:val="•"/>
      <w:lvlJc w:val="left"/>
      <w:pPr>
        <w:tabs>
          <w:tab w:val="num" w:pos="341"/>
        </w:tabs>
        <w:ind w:left="341" w:hanging="284"/>
      </w:pPr>
      <w:rPr>
        <w:rFonts w:ascii="Arial" w:hAnsi="Arial" w:hint="default"/>
        <w:b w:val="0"/>
        <w:i w:val="0"/>
        <w:color w:val="000000"/>
        <w:spacing w:val="-4"/>
        <w:sz w:val="18"/>
      </w:rPr>
    </w:lvl>
    <w:lvl w:ilvl="1">
      <w:start w:val="1"/>
      <w:numFmt w:val="bullet"/>
      <w:pStyle w:val="TableBullet2"/>
      <w:lvlText w:val="•"/>
      <w:lvlJc w:val="left"/>
      <w:pPr>
        <w:tabs>
          <w:tab w:val="num" w:pos="341"/>
        </w:tabs>
        <w:ind w:left="624" w:hanging="283"/>
      </w:pPr>
      <w:rPr>
        <w:rFonts w:ascii="Arial" w:hAnsi="Arial" w:hint="default"/>
        <w:color w:val="000000"/>
      </w:rPr>
    </w:lvl>
    <w:lvl w:ilvl="2">
      <w:start w:val="1"/>
      <w:numFmt w:val="bullet"/>
      <w:lvlText w:val="•"/>
      <w:lvlJc w:val="left"/>
      <w:pPr>
        <w:tabs>
          <w:tab w:val="num" w:pos="454"/>
        </w:tabs>
        <w:ind w:left="908" w:hanging="284"/>
      </w:pPr>
      <w:rPr>
        <w:rFonts w:ascii="Arial" w:hAnsi="Arial" w:hint="default"/>
        <w:color w:val="000000"/>
      </w:rPr>
    </w:lvl>
    <w:lvl w:ilvl="3">
      <w:start w:val="1"/>
      <w:numFmt w:val="bullet"/>
      <w:lvlText w:val="•"/>
      <w:lvlJc w:val="left"/>
      <w:pPr>
        <w:tabs>
          <w:tab w:val="num" w:pos="1191"/>
        </w:tabs>
        <w:ind w:left="1191" w:hanging="283"/>
      </w:pPr>
      <w:rPr>
        <w:rFonts w:ascii="Arial" w:hAnsi="Arial" w:hint="default"/>
        <w:color w:val="000000"/>
      </w:rPr>
    </w:lvl>
    <w:lvl w:ilvl="4">
      <w:start w:val="1"/>
      <w:numFmt w:val="decimal"/>
      <w:lvlText w:val="%1.%2.%3.%4.%5."/>
      <w:lvlJc w:val="left"/>
      <w:pPr>
        <w:tabs>
          <w:tab w:val="num" w:pos="2937"/>
        </w:tabs>
        <w:ind w:left="2289" w:hanging="792"/>
      </w:pPr>
      <w:rPr>
        <w:rFonts w:hint="default"/>
      </w:rPr>
    </w:lvl>
    <w:lvl w:ilvl="5">
      <w:start w:val="1"/>
      <w:numFmt w:val="decimal"/>
      <w:lvlText w:val="%1.%2.%3.%4.%5.%6."/>
      <w:lvlJc w:val="left"/>
      <w:pPr>
        <w:tabs>
          <w:tab w:val="num" w:pos="3657"/>
        </w:tabs>
        <w:ind w:left="2793" w:hanging="936"/>
      </w:pPr>
      <w:rPr>
        <w:rFonts w:hint="default"/>
      </w:rPr>
    </w:lvl>
    <w:lvl w:ilvl="6">
      <w:start w:val="1"/>
      <w:numFmt w:val="decimal"/>
      <w:lvlText w:val="%1.%2.%3.%4.%5.%6.%7."/>
      <w:lvlJc w:val="left"/>
      <w:pPr>
        <w:tabs>
          <w:tab w:val="num" w:pos="4377"/>
        </w:tabs>
        <w:ind w:left="3297" w:hanging="1080"/>
      </w:pPr>
      <w:rPr>
        <w:rFonts w:hint="default"/>
      </w:rPr>
    </w:lvl>
    <w:lvl w:ilvl="7">
      <w:start w:val="1"/>
      <w:numFmt w:val="decimal"/>
      <w:lvlText w:val="%1.%2.%3.%4.%5.%6.%7.%8."/>
      <w:lvlJc w:val="left"/>
      <w:pPr>
        <w:tabs>
          <w:tab w:val="num" w:pos="4737"/>
        </w:tabs>
        <w:ind w:left="3801" w:hanging="1224"/>
      </w:pPr>
      <w:rPr>
        <w:rFonts w:hint="default"/>
      </w:rPr>
    </w:lvl>
    <w:lvl w:ilvl="8">
      <w:start w:val="1"/>
      <w:numFmt w:val="decimal"/>
      <w:lvlText w:val="%1.%2.%3.%4.%5.%6.%7.%8.%9."/>
      <w:lvlJc w:val="left"/>
      <w:pPr>
        <w:tabs>
          <w:tab w:val="num" w:pos="5457"/>
        </w:tabs>
        <w:ind w:left="4377" w:hanging="1440"/>
      </w:pPr>
      <w:rPr>
        <w:rFonts w:hint="default"/>
      </w:rPr>
    </w:lvl>
  </w:abstractNum>
  <w:abstractNum w:abstractNumId="25" w15:restartNumberingAfterBreak="0">
    <w:nsid w:val="6EB15DE0"/>
    <w:multiLevelType w:val="multilevel"/>
    <w:tmpl w:val="B89CCE68"/>
    <w:lvl w:ilvl="0">
      <w:start w:val="1"/>
      <w:numFmt w:val="decimal"/>
      <w:pStyle w:val="OutlineNumbered"/>
      <w:lvlText w:val="%1.0"/>
      <w:lvlJc w:val="left"/>
      <w:pPr>
        <w:tabs>
          <w:tab w:val="num" w:pos="851"/>
        </w:tabs>
        <w:ind w:left="709" w:hanging="709"/>
      </w:pPr>
      <w:rPr>
        <w:rFonts w:hint="default"/>
      </w:rPr>
    </w:lvl>
    <w:lvl w:ilvl="1">
      <w:start w:val="1"/>
      <w:numFmt w:val="decimal"/>
      <w:lvlText w:val="%1.%2"/>
      <w:lvlJc w:val="left"/>
      <w:pPr>
        <w:tabs>
          <w:tab w:val="num" w:pos="1560"/>
        </w:tabs>
        <w:ind w:left="1418" w:hanging="709"/>
      </w:pPr>
      <w:rPr>
        <w:rFonts w:hint="default"/>
        <w:spacing w:val="-8"/>
      </w:rPr>
    </w:lvl>
    <w:lvl w:ilvl="2">
      <w:start w:val="1"/>
      <w:numFmt w:val="decimal"/>
      <w:lvlText w:val="%1.%2.%3"/>
      <w:lvlJc w:val="left"/>
      <w:pPr>
        <w:tabs>
          <w:tab w:val="num" w:pos="2269"/>
        </w:tabs>
        <w:ind w:left="2127" w:hanging="709"/>
      </w:pPr>
      <w:rPr>
        <w:rFonts w:hint="default"/>
        <w:spacing w:val="-8"/>
      </w:rPr>
    </w:lvl>
    <w:lvl w:ilvl="3">
      <w:start w:val="1"/>
      <w:numFmt w:val="decimal"/>
      <w:lvlText w:val="%1.%2.%3.%4"/>
      <w:lvlJc w:val="left"/>
      <w:pPr>
        <w:tabs>
          <w:tab w:val="num" w:pos="2978"/>
        </w:tabs>
        <w:ind w:left="3119" w:hanging="992"/>
      </w:pPr>
      <w:rPr>
        <w:rFonts w:hint="default"/>
        <w:spacing w:val="-8"/>
      </w:rPr>
    </w:lvl>
    <w:lvl w:ilvl="4">
      <w:start w:val="1"/>
      <w:numFmt w:val="decimal"/>
      <w:lvlText w:val="%1.%2.%3.%4.%5."/>
      <w:lvlJc w:val="left"/>
      <w:pPr>
        <w:tabs>
          <w:tab w:val="num" w:pos="3687"/>
        </w:tabs>
        <w:ind w:left="4082" w:hanging="963"/>
      </w:pPr>
      <w:rPr>
        <w:rFonts w:hint="default"/>
      </w:rPr>
    </w:lvl>
    <w:lvl w:ilvl="5">
      <w:start w:val="1"/>
      <w:numFmt w:val="decimal"/>
      <w:lvlText w:val="%1.%2.%3.%4.%5.%6."/>
      <w:lvlJc w:val="left"/>
      <w:pPr>
        <w:tabs>
          <w:tab w:val="num" w:pos="4396"/>
        </w:tabs>
        <w:ind w:left="4254" w:hanging="709"/>
      </w:pPr>
      <w:rPr>
        <w:rFonts w:hint="default"/>
      </w:rPr>
    </w:lvl>
    <w:lvl w:ilvl="6">
      <w:start w:val="1"/>
      <w:numFmt w:val="decimal"/>
      <w:lvlText w:val="%1.%2.%3.%4.%5.%6.%7."/>
      <w:lvlJc w:val="left"/>
      <w:pPr>
        <w:tabs>
          <w:tab w:val="num" w:pos="5105"/>
        </w:tabs>
        <w:ind w:left="4963" w:hanging="709"/>
      </w:pPr>
      <w:rPr>
        <w:rFonts w:hint="default"/>
      </w:rPr>
    </w:lvl>
    <w:lvl w:ilvl="7">
      <w:start w:val="1"/>
      <w:numFmt w:val="decimal"/>
      <w:lvlText w:val="%1.%2.%3.%4.%5.%6.%7.%8."/>
      <w:lvlJc w:val="left"/>
      <w:pPr>
        <w:tabs>
          <w:tab w:val="num" w:pos="5814"/>
        </w:tabs>
        <w:ind w:left="5672" w:hanging="709"/>
      </w:pPr>
      <w:rPr>
        <w:rFonts w:hint="default"/>
      </w:rPr>
    </w:lvl>
    <w:lvl w:ilvl="8">
      <w:start w:val="1"/>
      <w:numFmt w:val="decimal"/>
      <w:lvlText w:val="%1.%2.%3.%4.%5.%6.%7.%8.%9."/>
      <w:lvlJc w:val="left"/>
      <w:pPr>
        <w:tabs>
          <w:tab w:val="num" w:pos="6523"/>
        </w:tabs>
        <w:ind w:left="6381" w:hanging="709"/>
      </w:pPr>
      <w:rPr>
        <w:rFonts w:hint="default"/>
      </w:rPr>
    </w:lvl>
  </w:abstractNum>
  <w:abstractNum w:abstractNumId="26" w15:restartNumberingAfterBreak="0">
    <w:nsid w:val="751B6C31"/>
    <w:multiLevelType w:val="hybridMultilevel"/>
    <w:tmpl w:val="69C2B2F2"/>
    <w:lvl w:ilvl="0" w:tplc="82A68016">
      <w:start w:val="1"/>
      <w:numFmt w:val="bullet"/>
      <w:pStyle w:val="CV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584F49"/>
    <w:multiLevelType w:val="multilevel"/>
    <w:tmpl w:val="CD108DB2"/>
    <w:lvl w:ilvl="0">
      <w:start w:val="1"/>
      <w:numFmt w:val="lowerRoman"/>
      <w:pStyle w:val="Romanlist"/>
      <w:lvlText w:val="(%1)"/>
      <w:lvlJc w:val="left"/>
      <w:pPr>
        <w:ind w:left="709" w:hanging="709"/>
      </w:pPr>
      <w:rPr>
        <w:rFonts w:hint="default"/>
      </w:rPr>
    </w:lvl>
    <w:lvl w:ilvl="1">
      <w:start w:val="1"/>
      <w:numFmt w:val="lowerRoman"/>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lowerRoman"/>
      <w:lvlText w:val="(%4)"/>
      <w:lvlJc w:val="left"/>
      <w:pPr>
        <w:ind w:left="2836" w:hanging="709"/>
      </w:pPr>
      <w:rPr>
        <w:rFonts w:hint="default"/>
      </w:rPr>
    </w:lvl>
    <w:lvl w:ilvl="4">
      <w:start w:val="1"/>
      <w:numFmt w:val="lowerRoman"/>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right"/>
      <w:pPr>
        <w:ind w:left="6381" w:hanging="709"/>
      </w:pPr>
      <w:rPr>
        <w:rFonts w:hint="default"/>
      </w:rPr>
    </w:lvl>
  </w:abstractNum>
  <w:abstractNum w:abstractNumId="28" w15:restartNumberingAfterBreak="0">
    <w:nsid w:val="7EDF737F"/>
    <w:multiLevelType w:val="multilevel"/>
    <w:tmpl w:val="45FAD3FA"/>
    <w:lvl w:ilvl="0">
      <w:start w:val="1"/>
      <w:numFmt w:val="none"/>
      <w:pStyle w:val="Indent"/>
      <w:suff w:val="nothing"/>
      <w:lvlText w:val="%1"/>
      <w:lvlJc w:val="left"/>
      <w:pPr>
        <w:ind w:left="709" w:firstLine="0"/>
      </w:pPr>
      <w:rPr>
        <w:rFonts w:hint="default"/>
      </w:rPr>
    </w:lvl>
    <w:lvl w:ilvl="1">
      <w:start w:val="1"/>
      <w:numFmt w:val="none"/>
      <w:suff w:val="nothing"/>
      <w:lvlText w:val="%2"/>
      <w:lvlJc w:val="left"/>
      <w:pPr>
        <w:ind w:left="1418" w:firstLine="0"/>
      </w:pPr>
      <w:rPr>
        <w:rFonts w:hint="default"/>
      </w:rPr>
    </w:lvl>
    <w:lvl w:ilvl="2">
      <w:start w:val="1"/>
      <w:numFmt w:val="none"/>
      <w:suff w:val="nothing"/>
      <w:lvlText w:val="%3"/>
      <w:lvlJc w:val="left"/>
      <w:pPr>
        <w:ind w:left="2127" w:firstLine="0"/>
      </w:pPr>
      <w:rPr>
        <w:rFonts w:hint="default"/>
      </w:rPr>
    </w:lvl>
    <w:lvl w:ilvl="3">
      <w:start w:val="1"/>
      <w:numFmt w:val="none"/>
      <w:suff w:val="nothing"/>
      <w:lvlText w:val="%4"/>
      <w:lvlJc w:val="left"/>
      <w:pPr>
        <w:ind w:left="2836" w:firstLine="0"/>
      </w:pPr>
      <w:rPr>
        <w:rFonts w:hint="default"/>
      </w:rPr>
    </w:lvl>
    <w:lvl w:ilvl="4">
      <w:start w:val="1"/>
      <w:numFmt w:val="none"/>
      <w:suff w:val="nothing"/>
      <w:lvlText w:val="%5"/>
      <w:lvlJc w:val="left"/>
      <w:pPr>
        <w:ind w:left="3545" w:firstLine="0"/>
      </w:pPr>
      <w:rPr>
        <w:rFonts w:hint="default"/>
      </w:rPr>
    </w:lvl>
    <w:lvl w:ilvl="5">
      <w:start w:val="1"/>
      <w:numFmt w:val="none"/>
      <w:suff w:val="nothing"/>
      <w:lvlText w:val="%6"/>
      <w:lvlJc w:val="left"/>
      <w:pPr>
        <w:ind w:left="4254" w:firstLine="0"/>
      </w:pPr>
      <w:rPr>
        <w:rFonts w:hint="default"/>
      </w:rPr>
    </w:lvl>
    <w:lvl w:ilvl="6">
      <w:start w:val="1"/>
      <w:numFmt w:val="none"/>
      <w:suff w:val="nothing"/>
      <w:lvlText w:val="%7"/>
      <w:lvlJc w:val="left"/>
      <w:pPr>
        <w:ind w:left="4963" w:firstLine="0"/>
      </w:pPr>
      <w:rPr>
        <w:rFonts w:hint="default"/>
      </w:rPr>
    </w:lvl>
    <w:lvl w:ilvl="7">
      <w:start w:val="1"/>
      <w:numFmt w:val="none"/>
      <w:suff w:val="nothing"/>
      <w:lvlText w:val="%8"/>
      <w:lvlJc w:val="left"/>
      <w:pPr>
        <w:ind w:left="5672" w:firstLine="0"/>
      </w:pPr>
      <w:rPr>
        <w:rFonts w:hint="default"/>
      </w:rPr>
    </w:lvl>
    <w:lvl w:ilvl="8">
      <w:start w:val="1"/>
      <w:numFmt w:val="none"/>
      <w:suff w:val="nothing"/>
      <w:lvlText w:val="%9"/>
      <w:lvlJc w:val="left"/>
      <w:pPr>
        <w:ind w:left="6381" w:firstLine="0"/>
      </w:pPr>
      <w:rPr>
        <w:rFonts w:hint="default"/>
      </w:rPr>
    </w:lvl>
  </w:abstractNum>
  <w:num w:numId="1" w16cid:durableId="1982732304">
    <w:abstractNumId w:val="14"/>
  </w:num>
  <w:num w:numId="2" w16cid:durableId="548690552">
    <w:abstractNumId w:val="0"/>
  </w:num>
  <w:num w:numId="3" w16cid:durableId="1757938310">
    <w:abstractNumId w:val="20"/>
  </w:num>
  <w:num w:numId="4" w16cid:durableId="1237740522">
    <w:abstractNumId w:val="24"/>
  </w:num>
  <w:num w:numId="5" w16cid:durableId="860751798">
    <w:abstractNumId w:val="6"/>
  </w:num>
  <w:num w:numId="6" w16cid:durableId="1288005311">
    <w:abstractNumId w:val="4"/>
  </w:num>
  <w:num w:numId="7" w16cid:durableId="1159733166">
    <w:abstractNumId w:val="27"/>
  </w:num>
  <w:num w:numId="8" w16cid:durableId="1611202973">
    <w:abstractNumId w:val="21"/>
  </w:num>
  <w:num w:numId="9" w16cid:durableId="1544096747">
    <w:abstractNumId w:val="28"/>
  </w:num>
  <w:num w:numId="10" w16cid:durableId="1462459424">
    <w:abstractNumId w:val="25"/>
  </w:num>
  <w:num w:numId="11" w16cid:durableId="1141851859">
    <w:abstractNumId w:val="26"/>
  </w:num>
  <w:num w:numId="12" w16cid:durableId="1899972752">
    <w:abstractNumId w:val="18"/>
  </w:num>
  <w:num w:numId="13" w16cid:durableId="763691369">
    <w:abstractNumId w:val="15"/>
  </w:num>
  <w:num w:numId="14" w16cid:durableId="1819373485">
    <w:abstractNumId w:val="13"/>
  </w:num>
  <w:num w:numId="15" w16cid:durableId="1877887753">
    <w:abstractNumId w:val="19"/>
  </w:num>
  <w:num w:numId="16" w16cid:durableId="856964534">
    <w:abstractNumId w:val="3"/>
  </w:num>
  <w:num w:numId="17" w16cid:durableId="1720544993">
    <w:abstractNumId w:val="7"/>
  </w:num>
  <w:num w:numId="18" w16cid:durableId="1806195080">
    <w:abstractNumId w:val="12"/>
  </w:num>
  <w:num w:numId="19" w16cid:durableId="2049986786">
    <w:abstractNumId w:val="10"/>
  </w:num>
  <w:num w:numId="20" w16cid:durableId="881525722">
    <w:abstractNumId w:val="5"/>
  </w:num>
  <w:num w:numId="21" w16cid:durableId="34162848">
    <w:abstractNumId w:val="22"/>
  </w:num>
  <w:num w:numId="22" w16cid:durableId="187372937">
    <w:abstractNumId w:val="23"/>
  </w:num>
  <w:num w:numId="23" w16cid:durableId="1116144417">
    <w:abstractNumId w:val="16"/>
  </w:num>
  <w:num w:numId="24" w16cid:durableId="1146312743">
    <w:abstractNumId w:val="8"/>
  </w:num>
  <w:num w:numId="25" w16cid:durableId="2087729489">
    <w:abstractNumId w:val="11"/>
  </w:num>
  <w:num w:numId="26" w16cid:durableId="1466125293">
    <w:abstractNumId w:val="1"/>
  </w:num>
  <w:num w:numId="27" w16cid:durableId="1260915289">
    <w:abstractNumId w:val="9"/>
  </w:num>
  <w:num w:numId="28" w16cid:durableId="1543711477">
    <w:abstractNumId w:val="17"/>
  </w:num>
  <w:num w:numId="29" w16cid:durableId="1630673045">
    <w:abstractNumId w:val="2"/>
  </w:num>
  <w:num w:numId="30" w16cid:durableId="84808960">
    <w:abstractNumId w:val="14"/>
  </w:num>
  <w:num w:numId="31" w16cid:durableId="600383478">
    <w:abstractNumId w:val="14"/>
  </w:num>
  <w:num w:numId="32" w16cid:durableId="632368660">
    <w:abstractNumId w:val="14"/>
  </w:num>
  <w:num w:numId="33" w16cid:durableId="339624217">
    <w:abstractNumId w:val="14"/>
  </w:num>
  <w:num w:numId="34" w16cid:durableId="1431000155">
    <w:abstractNumId w:val="14"/>
  </w:num>
  <w:num w:numId="35" w16cid:durableId="991524339">
    <w:abstractNumId w:val="14"/>
  </w:num>
  <w:num w:numId="36" w16cid:durableId="993487330">
    <w:abstractNumId w:val="14"/>
  </w:num>
  <w:num w:numId="37" w16cid:durableId="851914813">
    <w:abstractNumId w:val="14"/>
  </w:num>
  <w:num w:numId="38" w16cid:durableId="1875461309">
    <w:abstractNumId w:val="14"/>
  </w:num>
  <w:num w:numId="39" w16cid:durableId="1194420036">
    <w:abstractNumId w:val="14"/>
  </w:num>
  <w:num w:numId="40" w16cid:durableId="758867974">
    <w:abstractNumId w:val="14"/>
  </w:num>
  <w:num w:numId="41" w16cid:durableId="2066027421">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QFSet/>
  <w:defaultTabStop w:val="720"/>
  <w:drawingGridHorizontalSpacing w:val="98"/>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93"/>
    <w:rsid w:val="00003E10"/>
    <w:rsid w:val="000045D1"/>
    <w:rsid w:val="000060F6"/>
    <w:rsid w:val="00006514"/>
    <w:rsid w:val="00011F92"/>
    <w:rsid w:val="00014B5B"/>
    <w:rsid w:val="00016DB1"/>
    <w:rsid w:val="000172A9"/>
    <w:rsid w:val="00030CAC"/>
    <w:rsid w:val="000328B7"/>
    <w:rsid w:val="000350BD"/>
    <w:rsid w:val="00036FB6"/>
    <w:rsid w:val="0003755E"/>
    <w:rsid w:val="00040757"/>
    <w:rsid w:val="0004168C"/>
    <w:rsid w:val="000462FF"/>
    <w:rsid w:val="00047CB5"/>
    <w:rsid w:val="00050A74"/>
    <w:rsid w:val="00055386"/>
    <w:rsid w:val="00057810"/>
    <w:rsid w:val="00062892"/>
    <w:rsid w:val="0006619F"/>
    <w:rsid w:val="000678B3"/>
    <w:rsid w:val="00075890"/>
    <w:rsid w:val="0007662F"/>
    <w:rsid w:val="00077B83"/>
    <w:rsid w:val="0008698B"/>
    <w:rsid w:val="00090E9A"/>
    <w:rsid w:val="000A0650"/>
    <w:rsid w:val="000A1342"/>
    <w:rsid w:val="000A3AFB"/>
    <w:rsid w:val="000B3488"/>
    <w:rsid w:val="000B68F2"/>
    <w:rsid w:val="000C1B20"/>
    <w:rsid w:val="000C71EA"/>
    <w:rsid w:val="000D0719"/>
    <w:rsid w:val="000D54E5"/>
    <w:rsid w:val="000D54F6"/>
    <w:rsid w:val="000D5F25"/>
    <w:rsid w:val="000E5797"/>
    <w:rsid w:val="000E7E0C"/>
    <w:rsid w:val="000F51B6"/>
    <w:rsid w:val="000F5A74"/>
    <w:rsid w:val="00110B76"/>
    <w:rsid w:val="0011164B"/>
    <w:rsid w:val="00112ECA"/>
    <w:rsid w:val="00113AC7"/>
    <w:rsid w:val="00114451"/>
    <w:rsid w:val="00115687"/>
    <w:rsid w:val="00122BA2"/>
    <w:rsid w:val="00124250"/>
    <w:rsid w:val="00124A7E"/>
    <w:rsid w:val="00131919"/>
    <w:rsid w:val="00131F3E"/>
    <w:rsid w:val="0013541E"/>
    <w:rsid w:val="00135D12"/>
    <w:rsid w:val="00137C8C"/>
    <w:rsid w:val="001422FC"/>
    <w:rsid w:val="00144743"/>
    <w:rsid w:val="00145C59"/>
    <w:rsid w:val="0015783E"/>
    <w:rsid w:val="001578F3"/>
    <w:rsid w:val="00157E10"/>
    <w:rsid w:val="00161B28"/>
    <w:rsid w:val="00163F3B"/>
    <w:rsid w:val="00166883"/>
    <w:rsid w:val="00170ACB"/>
    <w:rsid w:val="00171F17"/>
    <w:rsid w:val="00172ABD"/>
    <w:rsid w:val="00172E15"/>
    <w:rsid w:val="00182988"/>
    <w:rsid w:val="00184E0F"/>
    <w:rsid w:val="001866E8"/>
    <w:rsid w:val="00186DCB"/>
    <w:rsid w:val="001A1B34"/>
    <w:rsid w:val="001B0D3A"/>
    <w:rsid w:val="001B526F"/>
    <w:rsid w:val="001B5A1E"/>
    <w:rsid w:val="001B7F4E"/>
    <w:rsid w:val="001C0F8E"/>
    <w:rsid w:val="001C2CD1"/>
    <w:rsid w:val="001C47BF"/>
    <w:rsid w:val="001C5DFE"/>
    <w:rsid w:val="001C6A8A"/>
    <w:rsid w:val="001D4429"/>
    <w:rsid w:val="001D44B7"/>
    <w:rsid w:val="001D47E0"/>
    <w:rsid w:val="001D4B29"/>
    <w:rsid w:val="001D60D4"/>
    <w:rsid w:val="001E0F9C"/>
    <w:rsid w:val="001E1B6C"/>
    <w:rsid w:val="001E3FBA"/>
    <w:rsid w:val="001E4207"/>
    <w:rsid w:val="001E4247"/>
    <w:rsid w:val="001E6F7C"/>
    <w:rsid w:val="001F5470"/>
    <w:rsid w:val="00201218"/>
    <w:rsid w:val="00201870"/>
    <w:rsid w:val="002027BF"/>
    <w:rsid w:val="0020438F"/>
    <w:rsid w:val="00207445"/>
    <w:rsid w:val="00217237"/>
    <w:rsid w:val="002224CA"/>
    <w:rsid w:val="00224F3E"/>
    <w:rsid w:val="00235025"/>
    <w:rsid w:val="00236091"/>
    <w:rsid w:val="00242B68"/>
    <w:rsid w:val="00244772"/>
    <w:rsid w:val="002475AB"/>
    <w:rsid w:val="00250EA2"/>
    <w:rsid w:val="0025160E"/>
    <w:rsid w:val="00251CBD"/>
    <w:rsid w:val="00254816"/>
    <w:rsid w:val="00257047"/>
    <w:rsid w:val="00257114"/>
    <w:rsid w:val="00262660"/>
    <w:rsid w:val="00263226"/>
    <w:rsid w:val="00263702"/>
    <w:rsid w:val="00264FA0"/>
    <w:rsid w:val="00265138"/>
    <w:rsid w:val="002663E9"/>
    <w:rsid w:val="00273142"/>
    <w:rsid w:val="002743E8"/>
    <w:rsid w:val="00274A49"/>
    <w:rsid w:val="0028473E"/>
    <w:rsid w:val="0029028E"/>
    <w:rsid w:val="002939C2"/>
    <w:rsid w:val="002956D5"/>
    <w:rsid w:val="002960D6"/>
    <w:rsid w:val="00297F98"/>
    <w:rsid w:val="002A0AD9"/>
    <w:rsid w:val="002A0B9F"/>
    <w:rsid w:val="002A2817"/>
    <w:rsid w:val="002A58DF"/>
    <w:rsid w:val="002A6C02"/>
    <w:rsid w:val="002A706F"/>
    <w:rsid w:val="002A7A0D"/>
    <w:rsid w:val="002B244C"/>
    <w:rsid w:val="002B2B84"/>
    <w:rsid w:val="002B381A"/>
    <w:rsid w:val="002B5A6B"/>
    <w:rsid w:val="002B6621"/>
    <w:rsid w:val="002C0F2E"/>
    <w:rsid w:val="002C2A46"/>
    <w:rsid w:val="002C32B3"/>
    <w:rsid w:val="002D25CF"/>
    <w:rsid w:val="002D3413"/>
    <w:rsid w:val="002D4823"/>
    <w:rsid w:val="002E503A"/>
    <w:rsid w:val="002E5804"/>
    <w:rsid w:val="002F603D"/>
    <w:rsid w:val="002F6EAD"/>
    <w:rsid w:val="002F770F"/>
    <w:rsid w:val="00301CF2"/>
    <w:rsid w:val="003046EF"/>
    <w:rsid w:val="00306DE0"/>
    <w:rsid w:val="00307042"/>
    <w:rsid w:val="00314A13"/>
    <w:rsid w:val="00321BE6"/>
    <w:rsid w:val="003237E9"/>
    <w:rsid w:val="00331A5A"/>
    <w:rsid w:val="00332E6D"/>
    <w:rsid w:val="00334561"/>
    <w:rsid w:val="003375FE"/>
    <w:rsid w:val="00346CA4"/>
    <w:rsid w:val="00347ED6"/>
    <w:rsid w:val="0035714E"/>
    <w:rsid w:val="00357ADD"/>
    <w:rsid w:val="0036175F"/>
    <w:rsid w:val="003618E6"/>
    <w:rsid w:val="00370DCA"/>
    <w:rsid w:val="00371A37"/>
    <w:rsid w:val="0037720A"/>
    <w:rsid w:val="00377BD9"/>
    <w:rsid w:val="0038509C"/>
    <w:rsid w:val="00387605"/>
    <w:rsid w:val="00387FE7"/>
    <w:rsid w:val="00392D01"/>
    <w:rsid w:val="00393854"/>
    <w:rsid w:val="003947CC"/>
    <w:rsid w:val="00397425"/>
    <w:rsid w:val="003A2A83"/>
    <w:rsid w:val="003A73E2"/>
    <w:rsid w:val="003D155B"/>
    <w:rsid w:val="003D4FA2"/>
    <w:rsid w:val="003D5EAA"/>
    <w:rsid w:val="003E2FCA"/>
    <w:rsid w:val="003E4A04"/>
    <w:rsid w:val="003E6BBB"/>
    <w:rsid w:val="003F00FA"/>
    <w:rsid w:val="003F43E1"/>
    <w:rsid w:val="003F5523"/>
    <w:rsid w:val="003F5973"/>
    <w:rsid w:val="004010AE"/>
    <w:rsid w:val="004013AF"/>
    <w:rsid w:val="004013CC"/>
    <w:rsid w:val="00402E3E"/>
    <w:rsid w:val="00405E08"/>
    <w:rsid w:val="0041156E"/>
    <w:rsid w:val="00411F8D"/>
    <w:rsid w:val="0041509F"/>
    <w:rsid w:val="00416D54"/>
    <w:rsid w:val="0041765B"/>
    <w:rsid w:val="00423D8F"/>
    <w:rsid w:val="00430674"/>
    <w:rsid w:val="00433930"/>
    <w:rsid w:val="00441ADF"/>
    <w:rsid w:val="004449DA"/>
    <w:rsid w:val="0044643D"/>
    <w:rsid w:val="00446E17"/>
    <w:rsid w:val="00453284"/>
    <w:rsid w:val="00454C9C"/>
    <w:rsid w:val="00454D61"/>
    <w:rsid w:val="00460126"/>
    <w:rsid w:val="0046319E"/>
    <w:rsid w:val="00466A7A"/>
    <w:rsid w:val="00472608"/>
    <w:rsid w:val="00481B06"/>
    <w:rsid w:val="00491482"/>
    <w:rsid w:val="00492BBB"/>
    <w:rsid w:val="00497342"/>
    <w:rsid w:val="004A30DB"/>
    <w:rsid w:val="004A5CF2"/>
    <w:rsid w:val="004A7BE5"/>
    <w:rsid w:val="004A7D10"/>
    <w:rsid w:val="004B29F9"/>
    <w:rsid w:val="004C166D"/>
    <w:rsid w:val="004C2453"/>
    <w:rsid w:val="004C3A01"/>
    <w:rsid w:val="004C5840"/>
    <w:rsid w:val="004C5BF4"/>
    <w:rsid w:val="004C5F2B"/>
    <w:rsid w:val="004D2312"/>
    <w:rsid w:val="004D23CF"/>
    <w:rsid w:val="004D3EC5"/>
    <w:rsid w:val="004D6CFD"/>
    <w:rsid w:val="004D70EB"/>
    <w:rsid w:val="004D77DB"/>
    <w:rsid w:val="004F750E"/>
    <w:rsid w:val="00505312"/>
    <w:rsid w:val="00505627"/>
    <w:rsid w:val="00506BDA"/>
    <w:rsid w:val="00510077"/>
    <w:rsid w:val="00511A8E"/>
    <w:rsid w:val="00512419"/>
    <w:rsid w:val="00512B0F"/>
    <w:rsid w:val="00513940"/>
    <w:rsid w:val="00515C6D"/>
    <w:rsid w:val="0051654A"/>
    <w:rsid w:val="00520069"/>
    <w:rsid w:val="00523D12"/>
    <w:rsid w:val="00531736"/>
    <w:rsid w:val="0053326F"/>
    <w:rsid w:val="00537C11"/>
    <w:rsid w:val="00537DCA"/>
    <w:rsid w:val="005436CA"/>
    <w:rsid w:val="00546214"/>
    <w:rsid w:val="005521D7"/>
    <w:rsid w:val="005549B9"/>
    <w:rsid w:val="00554C82"/>
    <w:rsid w:val="0057313F"/>
    <w:rsid w:val="00573230"/>
    <w:rsid w:val="00574D58"/>
    <w:rsid w:val="00580807"/>
    <w:rsid w:val="005823AA"/>
    <w:rsid w:val="00582C8C"/>
    <w:rsid w:val="00593F3C"/>
    <w:rsid w:val="00594D35"/>
    <w:rsid w:val="00596300"/>
    <w:rsid w:val="00596F8C"/>
    <w:rsid w:val="005974DC"/>
    <w:rsid w:val="005A2834"/>
    <w:rsid w:val="005A2ED7"/>
    <w:rsid w:val="005B02C8"/>
    <w:rsid w:val="005B0AB7"/>
    <w:rsid w:val="005B34D9"/>
    <w:rsid w:val="005B59BB"/>
    <w:rsid w:val="005B5C7F"/>
    <w:rsid w:val="005C34E7"/>
    <w:rsid w:val="005C7366"/>
    <w:rsid w:val="005D1547"/>
    <w:rsid w:val="005D1E25"/>
    <w:rsid w:val="005D2F91"/>
    <w:rsid w:val="005D4041"/>
    <w:rsid w:val="005E48E7"/>
    <w:rsid w:val="005F1755"/>
    <w:rsid w:val="005F22CD"/>
    <w:rsid w:val="005F409A"/>
    <w:rsid w:val="005F74BF"/>
    <w:rsid w:val="00603C1A"/>
    <w:rsid w:val="00606173"/>
    <w:rsid w:val="00607F57"/>
    <w:rsid w:val="0061104F"/>
    <w:rsid w:val="0061107F"/>
    <w:rsid w:val="006155A9"/>
    <w:rsid w:val="00622A3D"/>
    <w:rsid w:val="00623CB6"/>
    <w:rsid w:val="006332BE"/>
    <w:rsid w:val="00635032"/>
    <w:rsid w:val="006350FF"/>
    <w:rsid w:val="006357FE"/>
    <w:rsid w:val="00635FCB"/>
    <w:rsid w:val="00637937"/>
    <w:rsid w:val="0064349F"/>
    <w:rsid w:val="00644DE4"/>
    <w:rsid w:val="00645B0D"/>
    <w:rsid w:val="0064646D"/>
    <w:rsid w:val="006612F5"/>
    <w:rsid w:val="00661538"/>
    <w:rsid w:val="00664F24"/>
    <w:rsid w:val="006659EC"/>
    <w:rsid w:val="0066676B"/>
    <w:rsid w:val="0067076E"/>
    <w:rsid w:val="00670A51"/>
    <w:rsid w:val="00671249"/>
    <w:rsid w:val="006715DA"/>
    <w:rsid w:val="00674F32"/>
    <w:rsid w:val="006757B1"/>
    <w:rsid w:val="00682849"/>
    <w:rsid w:val="0068414F"/>
    <w:rsid w:val="006868C3"/>
    <w:rsid w:val="00690552"/>
    <w:rsid w:val="006A1973"/>
    <w:rsid w:val="006A25B6"/>
    <w:rsid w:val="006A4922"/>
    <w:rsid w:val="006A508E"/>
    <w:rsid w:val="006B1C22"/>
    <w:rsid w:val="006B28AD"/>
    <w:rsid w:val="006B460E"/>
    <w:rsid w:val="006B6FBF"/>
    <w:rsid w:val="006C166F"/>
    <w:rsid w:val="006C1795"/>
    <w:rsid w:val="006C3E91"/>
    <w:rsid w:val="006D06D1"/>
    <w:rsid w:val="006D3658"/>
    <w:rsid w:val="006E19F1"/>
    <w:rsid w:val="006E2032"/>
    <w:rsid w:val="006E6E00"/>
    <w:rsid w:val="006F0CC9"/>
    <w:rsid w:val="006F2C46"/>
    <w:rsid w:val="006F2EDF"/>
    <w:rsid w:val="006F6031"/>
    <w:rsid w:val="006F6A94"/>
    <w:rsid w:val="00701EC7"/>
    <w:rsid w:val="0070385B"/>
    <w:rsid w:val="00704003"/>
    <w:rsid w:val="0070415E"/>
    <w:rsid w:val="00704A82"/>
    <w:rsid w:val="00704C9F"/>
    <w:rsid w:val="00705D83"/>
    <w:rsid w:val="00706004"/>
    <w:rsid w:val="00710A08"/>
    <w:rsid w:val="0071242D"/>
    <w:rsid w:val="00713417"/>
    <w:rsid w:val="00713892"/>
    <w:rsid w:val="0072147A"/>
    <w:rsid w:val="0072272C"/>
    <w:rsid w:val="00724D3F"/>
    <w:rsid w:val="00730E1C"/>
    <w:rsid w:val="007317D8"/>
    <w:rsid w:val="00731EBA"/>
    <w:rsid w:val="00733146"/>
    <w:rsid w:val="00742AF6"/>
    <w:rsid w:val="0074401D"/>
    <w:rsid w:val="0074651F"/>
    <w:rsid w:val="00750CBA"/>
    <w:rsid w:val="007620C7"/>
    <w:rsid w:val="00764271"/>
    <w:rsid w:val="00767A44"/>
    <w:rsid w:val="00770437"/>
    <w:rsid w:val="00771F99"/>
    <w:rsid w:val="00772BD1"/>
    <w:rsid w:val="0077564E"/>
    <w:rsid w:val="00782C1C"/>
    <w:rsid w:val="0078533C"/>
    <w:rsid w:val="00785DCD"/>
    <w:rsid w:val="00786772"/>
    <w:rsid w:val="00786AAE"/>
    <w:rsid w:val="00786CD8"/>
    <w:rsid w:val="0078746E"/>
    <w:rsid w:val="00790B8C"/>
    <w:rsid w:val="00794AAD"/>
    <w:rsid w:val="007956EB"/>
    <w:rsid w:val="007965DF"/>
    <w:rsid w:val="00796BA5"/>
    <w:rsid w:val="007A2B09"/>
    <w:rsid w:val="007A2DFE"/>
    <w:rsid w:val="007A573F"/>
    <w:rsid w:val="007B112A"/>
    <w:rsid w:val="007B3174"/>
    <w:rsid w:val="007B36C1"/>
    <w:rsid w:val="007B76A8"/>
    <w:rsid w:val="007C2C3A"/>
    <w:rsid w:val="007D18D7"/>
    <w:rsid w:val="007D3217"/>
    <w:rsid w:val="007D5F81"/>
    <w:rsid w:val="007E2038"/>
    <w:rsid w:val="007E5801"/>
    <w:rsid w:val="007E7FF1"/>
    <w:rsid w:val="007F2C6F"/>
    <w:rsid w:val="007F47A5"/>
    <w:rsid w:val="007F5D67"/>
    <w:rsid w:val="007F6410"/>
    <w:rsid w:val="007F78AD"/>
    <w:rsid w:val="008011AE"/>
    <w:rsid w:val="00801C33"/>
    <w:rsid w:val="008027B9"/>
    <w:rsid w:val="008166A0"/>
    <w:rsid w:val="0081709D"/>
    <w:rsid w:val="00822F4D"/>
    <w:rsid w:val="0082308A"/>
    <w:rsid w:val="00823529"/>
    <w:rsid w:val="00824976"/>
    <w:rsid w:val="00826142"/>
    <w:rsid w:val="00830013"/>
    <w:rsid w:val="00833C5F"/>
    <w:rsid w:val="0083544B"/>
    <w:rsid w:val="0084551C"/>
    <w:rsid w:val="00850CB7"/>
    <w:rsid w:val="00851B9F"/>
    <w:rsid w:val="00854BA8"/>
    <w:rsid w:val="00854D8E"/>
    <w:rsid w:val="008566ED"/>
    <w:rsid w:val="008568CC"/>
    <w:rsid w:val="00856EC6"/>
    <w:rsid w:val="00857347"/>
    <w:rsid w:val="00863544"/>
    <w:rsid w:val="00863B53"/>
    <w:rsid w:val="00865594"/>
    <w:rsid w:val="008664CC"/>
    <w:rsid w:val="00870235"/>
    <w:rsid w:val="0087263C"/>
    <w:rsid w:val="00873411"/>
    <w:rsid w:val="008751A7"/>
    <w:rsid w:val="0087530B"/>
    <w:rsid w:val="00876CFC"/>
    <w:rsid w:val="00880D0C"/>
    <w:rsid w:val="008819DA"/>
    <w:rsid w:val="008837FD"/>
    <w:rsid w:val="00885E85"/>
    <w:rsid w:val="00887DF8"/>
    <w:rsid w:val="00894052"/>
    <w:rsid w:val="0089423D"/>
    <w:rsid w:val="00896B33"/>
    <w:rsid w:val="00897136"/>
    <w:rsid w:val="00897B15"/>
    <w:rsid w:val="008A29D5"/>
    <w:rsid w:val="008A2BF4"/>
    <w:rsid w:val="008B030A"/>
    <w:rsid w:val="008B121D"/>
    <w:rsid w:val="008B6A6E"/>
    <w:rsid w:val="008B7A6B"/>
    <w:rsid w:val="008C1C08"/>
    <w:rsid w:val="008C5548"/>
    <w:rsid w:val="008C594C"/>
    <w:rsid w:val="008D27D9"/>
    <w:rsid w:val="008D35A3"/>
    <w:rsid w:val="008D44B4"/>
    <w:rsid w:val="008D4BC1"/>
    <w:rsid w:val="008E2270"/>
    <w:rsid w:val="008E667F"/>
    <w:rsid w:val="008E78A6"/>
    <w:rsid w:val="008F12F0"/>
    <w:rsid w:val="008F1A61"/>
    <w:rsid w:val="008F521A"/>
    <w:rsid w:val="008F6917"/>
    <w:rsid w:val="0090139D"/>
    <w:rsid w:val="00902572"/>
    <w:rsid w:val="009051FD"/>
    <w:rsid w:val="00907F65"/>
    <w:rsid w:val="00912DCA"/>
    <w:rsid w:val="009131B0"/>
    <w:rsid w:val="0092006D"/>
    <w:rsid w:val="00923AE9"/>
    <w:rsid w:val="00927EA6"/>
    <w:rsid w:val="00931D30"/>
    <w:rsid w:val="009343EB"/>
    <w:rsid w:val="009414F6"/>
    <w:rsid w:val="00942D62"/>
    <w:rsid w:val="00950A5D"/>
    <w:rsid w:val="009562C1"/>
    <w:rsid w:val="009603C9"/>
    <w:rsid w:val="009617B8"/>
    <w:rsid w:val="00961A8E"/>
    <w:rsid w:val="009627CD"/>
    <w:rsid w:val="00964664"/>
    <w:rsid w:val="0096548E"/>
    <w:rsid w:val="00966805"/>
    <w:rsid w:val="00972782"/>
    <w:rsid w:val="00973E31"/>
    <w:rsid w:val="0097705C"/>
    <w:rsid w:val="0098190B"/>
    <w:rsid w:val="0098203B"/>
    <w:rsid w:val="00982A5B"/>
    <w:rsid w:val="009919B4"/>
    <w:rsid w:val="00993AFC"/>
    <w:rsid w:val="009A0AAA"/>
    <w:rsid w:val="009A1F80"/>
    <w:rsid w:val="009A6B65"/>
    <w:rsid w:val="009A6F9D"/>
    <w:rsid w:val="009A7704"/>
    <w:rsid w:val="009B310C"/>
    <w:rsid w:val="009B7347"/>
    <w:rsid w:val="009C2150"/>
    <w:rsid w:val="009C3A99"/>
    <w:rsid w:val="009C57D4"/>
    <w:rsid w:val="009C5CF6"/>
    <w:rsid w:val="009D20AA"/>
    <w:rsid w:val="009D2338"/>
    <w:rsid w:val="009D2B24"/>
    <w:rsid w:val="009D2E26"/>
    <w:rsid w:val="009D66D7"/>
    <w:rsid w:val="009E00B7"/>
    <w:rsid w:val="009E210E"/>
    <w:rsid w:val="009E321E"/>
    <w:rsid w:val="009E35D6"/>
    <w:rsid w:val="009E65C7"/>
    <w:rsid w:val="009F103F"/>
    <w:rsid w:val="009F3F26"/>
    <w:rsid w:val="009F7428"/>
    <w:rsid w:val="009F787B"/>
    <w:rsid w:val="00A00FB1"/>
    <w:rsid w:val="00A03061"/>
    <w:rsid w:val="00A03ED8"/>
    <w:rsid w:val="00A0679C"/>
    <w:rsid w:val="00A1117D"/>
    <w:rsid w:val="00A1311E"/>
    <w:rsid w:val="00A15884"/>
    <w:rsid w:val="00A17F55"/>
    <w:rsid w:val="00A201E7"/>
    <w:rsid w:val="00A2190A"/>
    <w:rsid w:val="00A21A3F"/>
    <w:rsid w:val="00A27C4C"/>
    <w:rsid w:val="00A370AE"/>
    <w:rsid w:val="00A37CAA"/>
    <w:rsid w:val="00A445CF"/>
    <w:rsid w:val="00A4507B"/>
    <w:rsid w:val="00A601B9"/>
    <w:rsid w:val="00A61710"/>
    <w:rsid w:val="00A63E7A"/>
    <w:rsid w:val="00A72521"/>
    <w:rsid w:val="00A741EE"/>
    <w:rsid w:val="00A7736C"/>
    <w:rsid w:val="00A857EF"/>
    <w:rsid w:val="00A85CE4"/>
    <w:rsid w:val="00A93230"/>
    <w:rsid w:val="00A94E58"/>
    <w:rsid w:val="00A959C5"/>
    <w:rsid w:val="00A9773A"/>
    <w:rsid w:val="00AA0285"/>
    <w:rsid w:val="00AA2F7A"/>
    <w:rsid w:val="00AA32A9"/>
    <w:rsid w:val="00AA4861"/>
    <w:rsid w:val="00AA62F2"/>
    <w:rsid w:val="00AA74EC"/>
    <w:rsid w:val="00AB0374"/>
    <w:rsid w:val="00AB0493"/>
    <w:rsid w:val="00AB14A8"/>
    <w:rsid w:val="00AB6E9C"/>
    <w:rsid w:val="00AB794A"/>
    <w:rsid w:val="00AC0E47"/>
    <w:rsid w:val="00AC2735"/>
    <w:rsid w:val="00AC7313"/>
    <w:rsid w:val="00AD06AA"/>
    <w:rsid w:val="00AD26EF"/>
    <w:rsid w:val="00AD4DB3"/>
    <w:rsid w:val="00AD77AB"/>
    <w:rsid w:val="00AD7873"/>
    <w:rsid w:val="00AF2A7A"/>
    <w:rsid w:val="00AF7DC7"/>
    <w:rsid w:val="00B0476B"/>
    <w:rsid w:val="00B07CB3"/>
    <w:rsid w:val="00B1167D"/>
    <w:rsid w:val="00B130F8"/>
    <w:rsid w:val="00B13EA6"/>
    <w:rsid w:val="00B15998"/>
    <w:rsid w:val="00B22A7D"/>
    <w:rsid w:val="00B31A91"/>
    <w:rsid w:val="00B37508"/>
    <w:rsid w:val="00B442E2"/>
    <w:rsid w:val="00B46A3D"/>
    <w:rsid w:val="00B47394"/>
    <w:rsid w:val="00B5314B"/>
    <w:rsid w:val="00B55111"/>
    <w:rsid w:val="00B559AA"/>
    <w:rsid w:val="00B62BE3"/>
    <w:rsid w:val="00B63D2C"/>
    <w:rsid w:val="00B64D42"/>
    <w:rsid w:val="00B66023"/>
    <w:rsid w:val="00B749DB"/>
    <w:rsid w:val="00B7695C"/>
    <w:rsid w:val="00B8014F"/>
    <w:rsid w:val="00B81BF2"/>
    <w:rsid w:val="00B81F5B"/>
    <w:rsid w:val="00B830B6"/>
    <w:rsid w:val="00B8375E"/>
    <w:rsid w:val="00B90E79"/>
    <w:rsid w:val="00B92A03"/>
    <w:rsid w:val="00B93CAD"/>
    <w:rsid w:val="00B94B08"/>
    <w:rsid w:val="00B94E86"/>
    <w:rsid w:val="00B95272"/>
    <w:rsid w:val="00B95B71"/>
    <w:rsid w:val="00B95DFF"/>
    <w:rsid w:val="00B96868"/>
    <w:rsid w:val="00B97170"/>
    <w:rsid w:val="00B97D1E"/>
    <w:rsid w:val="00BA1DB6"/>
    <w:rsid w:val="00BA4A7F"/>
    <w:rsid w:val="00BA5F8A"/>
    <w:rsid w:val="00BA64AA"/>
    <w:rsid w:val="00BB2B4F"/>
    <w:rsid w:val="00BB7038"/>
    <w:rsid w:val="00BC097B"/>
    <w:rsid w:val="00BC0A42"/>
    <w:rsid w:val="00BC14EA"/>
    <w:rsid w:val="00BC5D3E"/>
    <w:rsid w:val="00BC5EC2"/>
    <w:rsid w:val="00BC5F65"/>
    <w:rsid w:val="00BC68AF"/>
    <w:rsid w:val="00BC7B7D"/>
    <w:rsid w:val="00BC7C0F"/>
    <w:rsid w:val="00BD26AF"/>
    <w:rsid w:val="00BD2DB6"/>
    <w:rsid w:val="00BD36DE"/>
    <w:rsid w:val="00BD36E0"/>
    <w:rsid w:val="00BD37E8"/>
    <w:rsid w:val="00BD3C4B"/>
    <w:rsid w:val="00BD4FAE"/>
    <w:rsid w:val="00BD5639"/>
    <w:rsid w:val="00BD6298"/>
    <w:rsid w:val="00BD7B58"/>
    <w:rsid w:val="00BD7DC6"/>
    <w:rsid w:val="00BE1654"/>
    <w:rsid w:val="00BE3593"/>
    <w:rsid w:val="00BE4355"/>
    <w:rsid w:val="00BE4DEF"/>
    <w:rsid w:val="00BE7C0D"/>
    <w:rsid w:val="00BF3E8E"/>
    <w:rsid w:val="00BF5405"/>
    <w:rsid w:val="00BF5ADC"/>
    <w:rsid w:val="00BF6DF9"/>
    <w:rsid w:val="00C03683"/>
    <w:rsid w:val="00C05878"/>
    <w:rsid w:val="00C06EC2"/>
    <w:rsid w:val="00C11102"/>
    <w:rsid w:val="00C148F1"/>
    <w:rsid w:val="00C161C0"/>
    <w:rsid w:val="00C17A11"/>
    <w:rsid w:val="00C21932"/>
    <w:rsid w:val="00C267A3"/>
    <w:rsid w:val="00C2763A"/>
    <w:rsid w:val="00C31035"/>
    <w:rsid w:val="00C35D05"/>
    <w:rsid w:val="00C36287"/>
    <w:rsid w:val="00C46298"/>
    <w:rsid w:val="00C56FAF"/>
    <w:rsid w:val="00C621F7"/>
    <w:rsid w:val="00C73037"/>
    <w:rsid w:val="00C75FFC"/>
    <w:rsid w:val="00C766CD"/>
    <w:rsid w:val="00C80AA3"/>
    <w:rsid w:val="00C81278"/>
    <w:rsid w:val="00C81810"/>
    <w:rsid w:val="00C83F3C"/>
    <w:rsid w:val="00C91070"/>
    <w:rsid w:val="00C91BF1"/>
    <w:rsid w:val="00C91E92"/>
    <w:rsid w:val="00C927FD"/>
    <w:rsid w:val="00C93D1C"/>
    <w:rsid w:val="00C93F00"/>
    <w:rsid w:val="00C945A4"/>
    <w:rsid w:val="00C94664"/>
    <w:rsid w:val="00C95DBA"/>
    <w:rsid w:val="00CA4289"/>
    <w:rsid w:val="00CA6689"/>
    <w:rsid w:val="00CB2B9A"/>
    <w:rsid w:val="00CB3F70"/>
    <w:rsid w:val="00CB683D"/>
    <w:rsid w:val="00CC2807"/>
    <w:rsid w:val="00CC4466"/>
    <w:rsid w:val="00CD0B51"/>
    <w:rsid w:val="00CD0BAD"/>
    <w:rsid w:val="00CD2310"/>
    <w:rsid w:val="00CD2F1D"/>
    <w:rsid w:val="00CD3A6E"/>
    <w:rsid w:val="00CD5649"/>
    <w:rsid w:val="00CD616B"/>
    <w:rsid w:val="00CE0EB4"/>
    <w:rsid w:val="00CE0F07"/>
    <w:rsid w:val="00CE399E"/>
    <w:rsid w:val="00CE7A22"/>
    <w:rsid w:val="00CF1DBD"/>
    <w:rsid w:val="00CF3970"/>
    <w:rsid w:val="00CF40F4"/>
    <w:rsid w:val="00CF5A6C"/>
    <w:rsid w:val="00CF5E69"/>
    <w:rsid w:val="00D00C64"/>
    <w:rsid w:val="00D035C5"/>
    <w:rsid w:val="00D05843"/>
    <w:rsid w:val="00D13256"/>
    <w:rsid w:val="00D14FFF"/>
    <w:rsid w:val="00D17957"/>
    <w:rsid w:val="00D213CB"/>
    <w:rsid w:val="00D22612"/>
    <w:rsid w:val="00D22E0C"/>
    <w:rsid w:val="00D22EA7"/>
    <w:rsid w:val="00D230B7"/>
    <w:rsid w:val="00D3332C"/>
    <w:rsid w:val="00D3386F"/>
    <w:rsid w:val="00D37936"/>
    <w:rsid w:val="00D441F6"/>
    <w:rsid w:val="00D47550"/>
    <w:rsid w:val="00D532BB"/>
    <w:rsid w:val="00D54134"/>
    <w:rsid w:val="00D60267"/>
    <w:rsid w:val="00D6733F"/>
    <w:rsid w:val="00D71697"/>
    <w:rsid w:val="00D76C78"/>
    <w:rsid w:val="00D8517C"/>
    <w:rsid w:val="00D851B0"/>
    <w:rsid w:val="00D86F23"/>
    <w:rsid w:val="00D912E4"/>
    <w:rsid w:val="00D9283E"/>
    <w:rsid w:val="00D94987"/>
    <w:rsid w:val="00D9620A"/>
    <w:rsid w:val="00D9752E"/>
    <w:rsid w:val="00DA3A1C"/>
    <w:rsid w:val="00DA3EC3"/>
    <w:rsid w:val="00DA46E8"/>
    <w:rsid w:val="00DA5801"/>
    <w:rsid w:val="00DB189F"/>
    <w:rsid w:val="00DB6311"/>
    <w:rsid w:val="00DB7B30"/>
    <w:rsid w:val="00DC184D"/>
    <w:rsid w:val="00DD1927"/>
    <w:rsid w:val="00DD49FF"/>
    <w:rsid w:val="00DD4AA8"/>
    <w:rsid w:val="00DD59E9"/>
    <w:rsid w:val="00DD5FAF"/>
    <w:rsid w:val="00DE0CC7"/>
    <w:rsid w:val="00DE1887"/>
    <w:rsid w:val="00DE253C"/>
    <w:rsid w:val="00DE4999"/>
    <w:rsid w:val="00DE671E"/>
    <w:rsid w:val="00DE7AF1"/>
    <w:rsid w:val="00DF66AB"/>
    <w:rsid w:val="00E0308D"/>
    <w:rsid w:val="00E035AD"/>
    <w:rsid w:val="00E03C13"/>
    <w:rsid w:val="00E049C1"/>
    <w:rsid w:val="00E04B03"/>
    <w:rsid w:val="00E10B6F"/>
    <w:rsid w:val="00E123A2"/>
    <w:rsid w:val="00E1361B"/>
    <w:rsid w:val="00E17F09"/>
    <w:rsid w:val="00E240EA"/>
    <w:rsid w:val="00E2437F"/>
    <w:rsid w:val="00E244A7"/>
    <w:rsid w:val="00E37BD5"/>
    <w:rsid w:val="00E445D1"/>
    <w:rsid w:val="00E51AED"/>
    <w:rsid w:val="00E532ED"/>
    <w:rsid w:val="00E555B0"/>
    <w:rsid w:val="00E5768E"/>
    <w:rsid w:val="00E6187F"/>
    <w:rsid w:val="00E64657"/>
    <w:rsid w:val="00E65403"/>
    <w:rsid w:val="00E7056A"/>
    <w:rsid w:val="00E7207C"/>
    <w:rsid w:val="00E728D8"/>
    <w:rsid w:val="00E74104"/>
    <w:rsid w:val="00E74477"/>
    <w:rsid w:val="00E74D6A"/>
    <w:rsid w:val="00E8157E"/>
    <w:rsid w:val="00E82D57"/>
    <w:rsid w:val="00E85FE4"/>
    <w:rsid w:val="00E90064"/>
    <w:rsid w:val="00E9178D"/>
    <w:rsid w:val="00EA1AF4"/>
    <w:rsid w:val="00EA7CE6"/>
    <w:rsid w:val="00EB35FE"/>
    <w:rsid w:val="00EB459C"/>
    <w:rsid w:val="00EB61EB"/>
    <w:rsid w:val="00EB6291"/>
    <w:rsid w:val="00EC0749"/>
    <w:rsid w:val="00EC1E95"/>
    <w:rsid w:val="00EC3C3F"/>
    <w:rsid w:val="00EC5557"/>
    <w:rsid w:val="00EC6517"/>
    <w:rsid w:val="00EC7187"/>
    <w:rsid w:val="00ED0377"/>
    <w:rsid w:val="00ED0C24"/>
    <w:rsid w:val="00ED0CCF"/>
    <w:rsid w:val="00EE500F"/>
    <w:rsid w:val="00EE6550"/>
    <w:rsid w:val="00EF6678"/>
    <w:rsid w:val="00F00F8F"/>
    <w:rsid w:val="00F11829"/>
    <w:rsid w:val="00F13324"/>
    <w:rsid w:val="00F13592"/>
    <w:rsid w:val="00F17BA4"/>
    <w:rsid w:val="00F26799"/>
    <w:rsid w:val="00F26F72"/>
    <w:rsid w:val="00F27156"/>
    <w:rsid w:val="00F3226E"/>
    <w:rsid w:val="00F33E31"/>
    <w:rsid w:val="00F33F8D"/>
    <w:rsid w:val="00F352B7"/>
    <w:rsid w:val="00F45992"/>
    <w:rsid w:val="00F51F11"/>
    <w:rsid w:val="00F531EA"/>
    <w:rsid w:val="00F552FE"/>
    <w:rsid w:val="00F562CC"/>
    <w:rsid w:val="00F61301"/>
    <w:rsid w:val="00F66242"/>
    <w:rsid w:val="00F66EA2"/>
    <w:rsid w:val="00F679C8"/>
    <w:rsid w:val="00F713F6"/>
    <w:rsid w:val="00F7282B"/>
    <w:rsid w:val="00F77651"/>
    <w:rsid w:val="00F77A4F"/>
    <w:rsid w:val="00F800E1"/>
    <w:rsid w:val="00F81125"/>
    <w:rsid w:val="00F81BE4"/>
    <w:rsid w:val="00F81F2C"/>
    <w:rsid w:val="00F84ACE"/>
    <w:rsid w:val="00F8745C"/>
    <w:rsid w:val="00F943FB"/>
    <w:rsid w:val="00F97648"/>
    <w:rsid w:val="00F97DE0"/>
    <w:rsid w:val="00FA1581"/>
    <w:rsid w:val="00FA1777"/>
    <w:rsid w:val="00FA2E0F"/>
    <w:rsid w:val="00FA33DD"/>
    <w:rsid w:val="00FA7193"/>
    <w:rsid w:val="00FB22C1"/>
    <w:rsid w:val="00FB2634"/>
    <w:rsid w:val="00FB28F0"/>
    <w:rsid w:val="00FB2A56"/>
    <w:rsid w:val="00FB2ED2"/>
    <w:rsid w:val="00FB52F5"/>
    <w:rsid w:val="00FC2C51"/>
    <w:rsid w:val="00FD01E0"/>
    <w:rsid w:val="00FD1313"/>
    <w:rsid w:val="00FD52C2"/>
    <w:rsid w:val="00FD5F5F"/>
    <w:rsid w:val="00FD7CCF"/>
    <w:rsid w:val="00FE14B3"/>
    <w:rsid w:val="00FE16BD"/>
    <w:rsid w:val="00FE2569"/>
    <w:rsid w:val="00FE342B"/>
    <w:rsid w:val="00FE49C5"/>
    <w:rsid w:val="00FE5E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8C406"/>
  <w15:docId w15:val="{B2B88EA0-E50D-4A3C-B6CA-07E94ACD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AU" w:eastAsia="en-AU"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locked="0" w:uiPriority="0" w:qFormat="1"/>
    <w:lsdException w:name="heading 7" w:locked="0" w:uiPriority="0" w:qFormat="1"/>
    <w:lsdException w:name="heading 8" w:locked="0" w:uiPriority="0" w:qFormat="1"/>
    <w:lsdException w:name="heading 9" w:locked="0"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uiPriority="13"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5"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0" w:semiHidden="1" w:unhideWhenUsed="1"/>
    <w:lsdException w:name="Body Text Indent 2" w:locked="0"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locked="0" w:uiPriority="15" w:qFormat="1"/>
    <w:lsdException w:name="Emphasis" w:locked="0" w:uiPriority="34"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9"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7" w:qFormat="1"/>
    <w:lsdException w:name="Intense Emphasis" w:locked="0" w:uiPriority="29" w:qFormat="1"/>
    <w:lsdException w:name="Subtle Reference" w:uiPriority="37" w:qFormat="1"/>
    <w:lsdException w:name="Intense Reference" w:locked="0" w:uiPriority="35"/>
    <w:lsdException w:name="Book Title" w:locked="0" w:uiPriority="39" w:qFormat="1"/>
    <w:lsdException w:name="Bibliography" w:semiHidden="1" w:uiPriority="59"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
    <w:qFormat/>
    <w:rsid w:val="00A7736C"/>
    <w:pPr>
      <w:suppressAutoHyphens/>
      <w:spacing w:before="120" w:after="120"/>
    </w:pPr>
    <w:rPr>
      <w:rFonts w:ascii="Century Gothic" w:hAnsi="Century Gothic"/>
      <w:spacing w:val="-4"/>
      <w:sz w:val="20"/>
      <w:szCs w:val="24"/>
    </w:rPr>
  </w:style>
  <w:style w:type="paragraph" w:styleId="Heading1">
    <w:name w:val="heading 1"/>
    <w:basedOn w:val="Normal"/>
    <w:next w:val="Normal"/>
    <w:uiPriority w:val="5"/>
    <w:qFormat/>
    <w:rsid w:val="00AA4861"/>
    <w:pPr>
      <w:keepNext/>
      <w:numPr>
        <w:numId w:val="1"/>
      </w:numPr>
      <w:spacing w:after="80"/>
      <w:outlineLvl w:val="0"/>
    </w:pPr>
    <w:rPr>
      <w:rFonts w:cs="Arial"/>
      <w:b/>
      <w:bCs/>
      <w:kern w:val="32"/>
      <w:sz w:val="28"/>
      <w:szCs w:val="40"/>
    </w:rPr>
  </w:style>
  <w:style w:type="paragraph" w:styleId="Heading2">
    <w:name w:val="heading 2"/>
    <w:basedOn w:val="Normal"/>
    <w:next w:val="Normal"/>
    <w:uiPriority w:val="5"/>
    <w:qFormat/>
    <w:rsid w:val="00C94664"/>
    <w:pPr>
      <w:keepNext/>
      <w:numPr>
        <w:ilvl w:val="1"/>
        <w:numId w:val="1"/>
      </w:numPr>
      <w:spacing w:after="80"/>
      <w:outlineLvl w:val="1"/>
    </w:pPr>
    <w:rPr>
      <w:rFonts w:cs="Arial"/>
      <w:b/>
      <w:bCs/>
      <w:iCs/>
      <w:color w:val="262626" w:themeColor="accent2"/>
      <w:sz w:val="24"/>
      <w:szCs w:val="28"/>
    </w:rPr>
  </w:style>
  <w:style w:type="paragraph" w:styleId="Heading3">
    <w:name w:val="heading 3"/>
    <w:basedOn w:val="Normal"/>
    <w:next w:val="Normal"/>
    <w:uiPriority w:val="5"/>
    <w:qFormat/>
    <w:rsid w:val="00C94664"/>
    <w:pPr>
      <w:keepNext/>
      <w:numPr>
        <w:ilvl w:val="2"/>
        <w:numId w:val="1"/>
      </w:numPr>
      <w:tabs>
        <w:tab w:val="clear" w:pos="851"/>
        <w:tab w:val="num" w:pos="709"/>
      </w:tabs>
      <w:spacing w:before="240" w:after="80"/>
      <w:ind w:left="709" w:hanging="709"/>
      <w:outlineLvl w:val="2"/>
    </w:pPr>
    <w:rPr>
      <w:rFonts w:cs="Arial"/>
      <w:bCs/>
      <w:sz w:val="22"/>
      <w:szCs w:val="26"/>
      <w:u w:val="single"/>
    </w:rPr>
  </w:style>
  <w:style w:type="paragraph" w:styleId="Heading4">
    <w:name w:val="heading 4"/>
    <w:basedOn w:val="Normal"/>
    <w:next w:val="Normal"/>
    <w:uiPriority w:val="5"/>
    <w:qFormat/>
    <w:rsid w:val="00F552FE"/>
    <w:pPr>
      <w:keepNext/>
      <w:numPr>
        <w:ilvl w:val="3"/>
        <w:numId w:val="1"/>
      </w:numPr>
      <w:tabs>
        <w:tab w:val="clear" w:pos="851"/>
        <w:tab w:val="num" w:pos="709"/>
      </w:tabs>
      <w:spacing w:before="240" w:after="80"/>
      <w:ind w:left="709" w:hanging="709"/>
      <w:outlineLvl w:val="3"/>
    </w:pPr>
    <w:rPr>
      <w:bCs/>
      <w:i/>
      <w:szCs w:val="28"/>
      <w:u w:val="single"/>
    </w:rPr>
  </w:style>
  <w:style w:type="paragraph" w:styleId="Heading5">
    <w:name w:val="heading 5"/>
    <w:basedOn w:val="Normal"/>
    <w:next w:val="Normal"/>
    <w:uiPriority w:val="5"/>
    <w:semiHidden/>
    <w:unhideWhenUsed/>
    <w:qFormat/>
    <w:locked/>
    <w:rsid w:val="00664F24"/>
    <w:pPr>
      <w:keepNext/>
      <w:numPr>
        <w:ilvl w:val="4"/>
        <w:numId w:val="1"/>
      </w:numPr>
      <w:spacing w:before="240"/>
      <w:outlineLvl w:val="4"/>
    </w:pPr>
    <w:rPr>
      <w:b/>
      <w:bCs/>
      <w:iCs/>
      <w:caps/>
      <w:color w:val="969BA0"/>
      <w:szCs w:val="20"/>
    </w:rPr>
  </w:style>
  <w:style w:type="paragraph" w:styleId="Heading6">
    <w:name w:val="heading 6"/>
    <w:basedOn w:val="Normal"/>
    <w:next w:val="Normal"/>
    <w:uiPriority w:val="5"/>
    <w:semiHidden/>
    <w:qFormat/>
    <w:locked/>
    <w:rsid w:val="00D3386F"/>
    <w:pPr>
      <w:numPr>
        <w:ilvl w:val="5"/>
        <w:numId w:val="1"/>
      </w:numPr>
      <w:outlineLvl w:val="5"/>
    </w:pPr>
    <w:rPr>
      <w:b/>
      <w:bCs/>
      <w:szCs w:val="22"/>
      <w:u w:val="single"/>
    </w:rPr>
  </w:style>
  <w:style w:type="paragraph" w:styleId="Heading7">
    <w:name w:val="heading 7"/>
    <w:basedOn w:val="Normal"/>
    <w:next w:val="Normal"/>
    <w:uiPriority w:val="5"/>
    <w:semiHidden/>
    <w:unhideWhenUsed/>
    <w:qFormat/>
    <w:locked/>
    <w:rsid w:val="00D3386F"/>
    <w:pPr>
      <w:numPr>
        <w:ilvl w:val="6"/>
        <w:numId w:val="1"/>
      </w:numPr>
      <w:outlineLvl w:val="6"/>
    </w:pPr>
    <w:rPr>
      <w:b/>
    </w:rPr>
  </w:style>
  <w:style w:type="paragraph" w:styleId="Heading8">
    <w:name w:val="heading 8"/>
    <w:basedOn w:val="Normal"/>
    <w:next w:val="Normal"/>
    <w:uiPriority w:val="5"/>
    <w:semiHidden/>
    <w:unhideWhenUsed/>
    <w:qFormat/>
    <w:locked/>
    <w:rsid w:val="00D3386F"/>
    <w:pPr>
      <w:numPr>
        <w:ilvl w:val="7"/>
        <w:numId w:val="1"/>
      </w:numPr>
      <w:outlineLvl w:val="7"/>
    </w:pPr>
    <w:rPr>
      <w:iCs/>
      <w:u w:val="single"/>
    </w:rPr>
  </w:style>
  <w:style w:type="paragraph" w:styleId="Heading9">
    <w:name w:val="heading 9"/>
    <w:basedOn w:val="Normal"/>
    <w:next w:val="Normal"/>
    <w:uiPriority w:val="5"/>
    <w:semiHidden/>
    <w:qFormat/>
    <w:locked/>
    <w:rsid w:val="00D3386F"/>
    <w:pPr>
      <w:numPr>
        <w:ilvl w:val="8"/>
        <w:numId w:val="1"/>
      </w:numPr>
      <w:outlineLvl w:val="8"/>
    </w:pPr>
    <w:rPr>
      <w:rFonts w:cs="Arial"/>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 unnumbered"/>
    <w:basedOn w:val="Heading1"/>
    <w:next w:val="Normal"/>
    <w:uiPriority w:val="6"/>
    <w:qFormat/>
    <w:rsid w:val="00664F24"/>
    <w:pPr>
      <w:numPr>
        <w:numId w:val="0"/>
      </w:numPr>
    </w:pPr>
  </w:style>
  <w:style w:type="paragraph" w:customStyle="1" w:styleId="Heading2-unnumbered">
    <w:name w:val="Heading 2 - unnumbered"/>
    <w:basedOn w:val="Heading2"/>
    <w:next w:val="Normal"/>
    <w:uiPriority w:val="6"/>
    <w:qFormat/>
    <w:rsid w:val="00DA46E8"/>
    <w:pPr>
      <w:numPr>
        <w:ilvl w:val="0"/>
        <w:numId w:val="0"/>
      </w:numPr>
    </w:pPr>
  </w:style>
  <w:style w:type="paragraph" w:customStyle="1" w:styleId="Heading3-unnumbered">
    <w:name w:val="Heading 3 - unnumbered"/>
    <w:basedOn w:val="Heading3"/>
    <w:next w:val="Normal"/>
    <w:uiPriority w:val="6"/>
    <w:qFormat/>
    <w:rsid w:val="00392D01"/>
    <w:pPr>
      <w:numPr>
        <w:ilvl w:val="0"/>
        <w:numId w:val="0"/>
      </w:numPr>
    </w:pPr>
  </w:style>
  <w:style w:type="paragraph" w:customStyle="1" w:styleId="Heading4-unnumbered">
    <w:name w:val="Heading 4 - unnumbered"/>
    <w:basedOn w:val="Heading4"/>
    <w:next w:val="Normal"/>
    <w:uiPriority w:val="6"/>
    <w:qFormat/>
    <w:rsid w:val="00392D01"/>
    <w:pPr>
      <w:numPr>
        <w:ilvl w:val="0"/>
        <w:numId w:val="0"/>
      </w:numPr>
    </w:pPr>
  </w:style>
  <w:style w:type="paragraph" w:customStyle="1" w:styleId="Heading5-unnumbered">
    <w:name w:val="Heading 5 - unnumbered"/>
    <w:basedOn w:val="Heading5"/>
    <w:next w:val="Normal"/>
    <w:uiPriority w:val="6"/>
    <w:semiHidden/>
    <w:unhideWhenUsed/>
    <w:locked/>
    <w:rsid w:val="00BE1654"/>
    <w:pPr>
      <w:numPr>
        <w:ilvl w:val="0"/>
        <w:numId w:val="0"/>
      </w:numPr>
      <w:spacing w:before="120" w:after="0"/>
    </w:pPr>
    <w:rPr>
      <w:b w:val="0"/>
      <w:caps w:val="0"/>
      <w:color w:val="C00000"/>
      <w:spacing w:val="-20"/>
    </w:rPr>
  </w:style>
  <w:style w:type="paragraph" w:customStyle="1" w:styleId="Heading6-unnumbered">
    <w:name w:val="Heading 6 - unnumbered"/>
    <w:basedOn w:val="Heading6"/>
    <w:next w:val="Normal"/>
    <w:uiPriority w:val="6"/>
    <w:semiHidden/>
    <w:unhideWhenUsed/>
    <w:locked/>
    <w:rsid w:val="00DA46E8"/>
    <w:pPr>
      <w:numPr>
        <w:ilvl w:val="0"/>
        <w:numId w:val="0"/>
      </w:numPr>
    </w:pPr>
    <w:rPr>
      <w:b w:val="0"/>
      <w:i/>
      <w:u w:val="none"/>
    </w:rPr>
  </w:style>
  <w:style w:type="paragraph" w:customStyle="1" w:styleId="Heading7-unnumbered">
    <w:name w:val="Heading 7 - unnumbered"/>
    <w:basedOn w:val="Heading7"/>
    <w:next w:val="Normal"/>
    <w:uiPriority w:val="6"/>
    <w:semiHidden/>
    <w:locked/>
    <w:rsid w:val="00392D01"/>
    <w:pPr>
      <w:numPr>
        <w:ilvl w:val="0"/>
        <w:numId w:val="0"/>
      </w:numPr>
    </w:pPr>
  </w:style>
  <w:style w:type="paragraph" w:customStyle="1" w:styleId="Heading8-unnumbered">
    <w:name w:val="Heading 8 - unnumbered"/>
    <w:basedOn w:val="Heading8"/>
    <w:next w:val="Normal"/>
    <w:uiPriority w:val="6"/>
    <w:semiHidden/>
    <w:locked/>
    <w:rsid w:val="00392D01"/>
    <w:pPr>
      <w:numPr>
        <w:ilvl w:val="0"/>
        <w:numId w:val="0"/>
      </w:numPr>
    </w:pPr>
  </w:style>
  <w:style w:type="paragraph" w:customStyle="1" w:styleId="Heading9-unnumbered">
    <w:name w:val="Heading 9 - unnumbered"/>
    <w:basedOn w:val="Heading9"/>
    <w:next w:val="Normal"/>
    <w:uiPriority w:val="6"/>
    <w:semiHidden/>
    <w:locked/>
    <w:rsid w:val="00392D01"/>
    <w:pPr>
      <w:numPr>
        <w:ilvl w:val="0"/>
        <w:numId w:val="0"/>
      </w:numPr>
    </w:pPr>
  </w:style>
  <w:style w:type="paragraph" w:customStyle="1" w:styleId="QuestionBullets">
    <w:name w:val="Question Bullets"/>
    <w:basedOn w:val="QuestionHeading"/>
    <w:next w:val="Normal"/>
    <w:uiPriority w:val="7"/>
    <w:qFormat/>
    <w:locked/>
    <w:rsid w:val="00A17F55"/>
    <w:pPr>
      <w:numPr>
        <w:numId w:val="3"/>
      </w:numPr>
      <w:pBdr>
        <w:bottom w:val="none" w:sz="0" w:space="0" w:color="auto"/>
      </w:pBdr>
    </w:pPr>
    <w:rPr>
      <w:szCs w:val="18"/>
    </w:rPr>
  </w:style>
  <w:style w:type="paragraph" w:customStyle="1" w:styleId="QuestionHeading">
    <w:name w:val="Question Heading"/>
    <w:basedOn w:val="Normal"/>
    <w:next w:val="Normal"/>
    <w:uiPriority w:val="7"/>
    <w:qFormat/>
    <w:locked/>
    <w:rsid w:val="00A17F55"/>
    <w:pPr>
      <w:pBdr>
        <w:bottom w:val="single" w:sz="4" w:space="1" w:color="ED1C24" w:themeColor="accent1"/>
      </w:pBdr>
      <w:spacing w:before="0" w:after="60"/>
    </w:pPr>
    <w:rPr>
      <w:b/>
      <w:color w:val="ED1C24" w:themeColor="accent1"/>
      <w:sz w:val="18"/>
      <w:lang w:eastAsia="en-GB"/>
    </w:rPr>
  </w:style>
  <w:style w:type="paragraph" w:customStyle="1" w:styleId="QuestionSubHeading">
    <w:name w:val="Question Sub Heading"/>
    <w:basedOn w:val="QuestionHeading"/>
    <w:next w:val="Normal"/>
    <w:uiPriority w:val="7"/>
    <w:qFormat/>
    <w:locked/>
    <w:rsid w:val="00704A82"/>
    <w:pPr>
      <w:tabs>
        <w:tab w:val="left" w:pos="284"/>
      </w:tabs>
    </w:pPr>
    <w:rPr>
      <w:b w:val="0"/>
    </w:rPr>
  </w:style>
  <w:style w:type="paragraph" w:customStyle="1" w:styleId="TableText">
    <w:name w:val="Table Text"/>
    <w:basedOn w:val="Normal"/>
    <w:link w:val="TableTextChar"/>
    <w:uiPriority w:val="15"/>
    <w:qFormat/>
    <w:rsid w:val="00262660"/>
    <w:pPr>
      <w:spacing w:before="60" w:after="60"/>
      <w:ind w:left="57" w:right="57"/>
    </w:pPr>
    <w:rPr>
      <w:sz w:val="18"/>
    </w:rPr>
  </w:style>
  <w:style w:type="character" w:customStyle="1" w:styleId="TableTextChar">
    <w:name w:val="Table Text Char"/>
    <w:basedOn w:val="DefaultParagraphFont"/>
    <w:link w:val="TableText"/>
    <w:uiPriority w:val="15"/>
    <w:rsid w:val="006E2032"/>
    <w:rPr>
      <w:spacing w:val="-4"/>
      <w:sz w:val="18"/>
      <w:szCs w:val="24"/>
    </w:rPr>
  </w:style>
  <w:style w:type="paragraph" w:customStyle="1" w:styleId="MultilevelList-1aiA">
    <w:name w:val="Multilevel List - 1. (a) (i) A."/>
    <w:basedOn w:val="Normal"/>
    <w:uiPriority w:val="44"/>
    <w:qFormat/>
    <w:rsid w:val="00512B0F"/>
    <w:pPr>
      <w:numPr>
        <w:numId w:val="12"/>
      </w:numPr>
    </w:pPr>
  </w:style>
  <w:style w:type="paragraph" w:customStyle="1" w:styleId="AlphabetList">
    <w:name w:val="Alphabet List"/>
    <w:basedOn w:val="Normal"/>
    <w:uiPriority w:val="46"/>
    <w:qFormat/>
    <w:locked/>
    <w:rsid w:val="00D230B7"/>
    <w:pPr>
      <w:numPr>
        <w:numId w:val="6"/>
      </w:numPr>
    </w:pPr>
  </w:style>
  <w:style w:type="paragraph" w:customStyle="1" w:styleId="EmphasisText1">
    <w:name w:val="Emphasis Text 1"/>
    <w:basedOn w:val="Normal"/>
    <w:link w:val="EmphasisText1Char"/>
    <w:uiPriority w:val="34"/>
    <w:rsid w:val="008D44B4"/>
    <w:rPr>
      <w:b/>
      <w:i/>
      <w:color w:val="262626" w:themeColor="accent2"/>
    </w:rPr>
  </w:style>
  <w:style w:type="character" w:customStyle="1" w:styleId="EmphasisText1Char">
    <w:name w:val="Emphasis Text 1 Char"/>
    <w:basedOn w:val="DefaultParagraphFont"/>
    <w:link w:val="EmphasisText1"/>
    <w:uiPriority w:val="34"/>
    <w:rsid w:val="008D44B4"/>
    <w:rPr>
      <w:b/>
      <w:i/>
      <w:color w:val="262626" w:themeColor="accent2"/>
      <w:spacing w:val="-4"/>
      <w:szCs w:val="24"/>
    </w:rPr>
  </w:style>
  <w:style w:type="paragraph" w:customStyle="1" w:styleId="CaptionTable">
    <w:name w:val="Caption Table"/>
    <w:basedOn w:val="Normal"/>
    <w:uiPriority w:val="23"/>
    <w:rsid w:val="00D60267"/>
    <w:pPr>
      <w:widowControl w:val="0"/>
    </w:pPr>
    <w:rPr>
      <w:bCs/>
      <w:sz w:val="14"/>
      <w:szCs w:val="20"/>
      <w:lang w:eastAsia="en-GB"/>
    </w:rPr>
  </w:style>
  <w:style w:type="table" w:customStyle="1" w:styleId="4Table">
    <w:name w:val="4 Table"/>
    <w:basedOn w:val="TableNormal"/>
    <w:rsid w:val="00CD5649"/>
    <w:pPr>
      <w:spacing w:before="60" w:after="60"/>
      <w:ind w:left="57" w:right="57"/>
    </w:pPr>
    <w:rPr>
      <w:spacing w:val="-4"/>
      <w:sz w:val="18"/>
      <w:szCs w:val="20"/>
    </w:rPr>
    <w:tblPr>
      <w:tblBorders>
        <w:top w:val="single" w:sz="4" w:space="0" w:color="000000"/>
        <w:bottom w:val="single" w:sz="4" w:space="0" w:color="000000"/>
        <w:insideH w:val="single" w:sz="4" w:space="0" w:color="000000"/>
      </w:tblBorders>
      <w:tblCellMar>
        <w:left w:w="0" w:type="dxa"/>
        <w:right w:w="0" w:type="dxa"/>
      </w:tblCellMar>
    </w:tblPr>
    <w:tblStylePr w:type="firstRow">
      <w:rPr>
        <w:rFonts w:ascii="Arial" w:hAnsi="Arial"/>
        <w:b/>
        <w:color w:val="FFFFFF"/>
        <w:spacing w:val="-4"/>
        <w:sz w:val="18"/>
      </w:rPr>
      <w:tblPr/>
      <w:trPr>
        <w:tblHeader/>
      </w:trPr>
      <w:tcPr>
        <w:shd w:val="clear" w:color="auto" w:fill="3F3F3F" w:themeFill="text2"/>
      </w:tcPr>
    </w:tblStylePr>
  </w:style>
  <w:style w:type="paragraph" w:customStyle="1" w:styleId="QuotePull-outText">
    <w:name w:val="Quote Pull-out Text"/>
    <w:basedOn w:val="Normal"/>
    <w:uiPriority w:val="34"/>
    <w:qFormat/>
    <w:rsid w:val="008D44B4"/>
    <w:pPr>
      <w:framePr w:w="3402" w:hSpace="340" w:wrap="around" w:vAnchor="text" w:hAnchor="text" w:xAlign="right" w:y="1"/>
    </w:pPr>
    <w:rPr>
      <w:b/>
      <w:color w:val="262626" w:themeColor="accent2"/>
      <w:szCs w:val="20"/>
    </w:rPr>
  </w:style>
  <w:style w:type="paragraph" w:customStyle="1" w:styleId="TableBullet">
    <w:name w:val="Table Bullet"/>
    <w:basedOn w:val="Normal"/>
    <w:uiPriority w:val="19"/>
    <w:qFormat/>
    <w:rsid w:val="009F103F"/>
    <w:pPr>
      <w:numPr>
        <w:numId w:val="4"/>
      </w:numPr>
      <w:tabs>
        <w:tab w:val="clear" w:pos="341"/>
        <w:tab w:val="left" w:pos="284"/>
      </w:tabs>
      <w:spacing w:before="60" w:after="60"/>
      <w:ind w:left="284" w:hanging="227"/>
    </w:pPr>
    <w:rPr>
      <w:sz w:val="18"/>
      <w:lang w:eastAsia="en-GB"/>
    </w:rPr>
  </w:style>
  <w:style w:type="paragraph" w:styleId="TOC1">
    <w:name w:val="toc 1"/>
    <w:basedOn w:val="Normal"/>
    <w:next w:val="Normal"/>
    <w:autoRedefine/>
    <w:uiPriority w:val="39"/>
    <w:qFormat/>
    <w:rsid w:val="00D22E0C"/>
    <w:pPr>
      <w:tabs>
        <w:tab w:val="right" w:leader="dot" w:pos="9639"/>
      </w:tabs>
      <w:spacing w:before="0" w:after="60"/>
    </w:pPr>
    <w:rPr>
      <w:b/>
      <w:noProof/>
    </w:rPr>
  </w:style>
  <w:style w:type="paragraph" w:styleId="TOC2">
    <w:name w:val="toc 2"/>
    <w:basedOn w:val="Normal"/>
    <w:next w:val="Normal"/>
    <w:autoRedefine/>
    <w:uiPriority w:val="39"/>
    <w:qFormat/>
    <w:rsid w:val="00D22E0C"/>
    <w:pPr>
      <w:tabs>
        <w:tab w:val="right" w:leader="dot" w:pos="9639"/>
      </w:tabs>
      <w:spacing w:before="0" w:after="60"/>
    </w:pPr>
    <w:rPr>
      <w:noProof/>
    </w:rPr>
  </w:style>
  <w:style w:type="character" w:customStyle="1" w:styleId="BoldWhite">
    <w:name w:val="Bold White"/>
    <w:uiPriority w:val="36"/>
    <w:qFormat/>
    <w:locked/>
    <w:rsid w:val="00505627"/>
    <w:rPr>
      <w:rFonts w:ascii="Arial" w:hAnsi="Arial"/>
      <w:b/>
      <w:color w:val="FFFFFF"/>
      <w:sz w:val="22"/>
    </w:rPr>
  </w:style>
  <w:style w:type="paragraph" w:styleId="Caption">
    <w:name w:val="caption"/>
    <w:basedOn w:val="Normal"/>
    <w:next w:val="Normal"/>
    <w:uiPriority w:val="23"/>
    <w:qFormat/>
    <w:rsid w:val="00D60267"/>
    <w:pPr>
      <w:widowControl w:val="0"/>
      <w:pBdr>
        <w:top w:val="single" w:sz="4" w:space="1" w:color="000000"/>
      </w:pBdr>
      <w:spacing w:after="240"/>
      <w:ind w:left="40" w:right="40"/>
    </w:pPr>
    <w:rPr>
      <w:bCs/>
      <w:sz w:val="14"/>
      <w:szCs w:val="20"/>
      <w:lang w:eastAsia="en-GB"/>
    </w:rPr>
  </w:style>
  <w:style w:type="paragraph" w:styleId="Header">
    <w:name w:val="header"/>
    <w:basedOn w:val="Normal"/>
    <w:link w:val="HeaderChar"/>
    <w:uiPriority w:val="99"/>
    <w:qFormat/>
    <w:rsid w:val="00E17F09"/>
    <w:pPr>
      <w:pBdr>
        <w:bottom w:val="single" w:sz="4" w:space="2" w:color="auto"/>
      </w:pBdr>
      <w:tabs>
        <w:tab w:val="center" w:pos="4153"/>
        <w:tab w:val="right" w:pos="9639"/>
      </w:tabs>
      <w:spacing w:before="0" w:after="60"/>
      <w:ind w:left="57"/>
    </w:pPr>
    <w:rPr>
      <w:color w:val="000000"/>
      <w:sz w:val="14"/>
      <w:lang w:val="en-GB" w:eastAsia="en-GB"/>
    </w:rPr>
  </w:style>
  <w:style w:type="character" w:customStyle="1" w:styleId="HeaderChar">
    <w:name w:val="Header Char"/>
    <w:basedOn w:val="DefaultParagraphFont"/>
    <w:link w:val="Header"/>
    <w:uiPriority w:val="83"/>
    <w:rsid w:val="00E17F09"/>
    <w:rPr>
      <w:color w:val="000000"/>
      <w:spacing w:val="-4"/>
      <w:sz w:val="14"/>
      <w:szCs w:val="24"/>
      <w:lang w:val="en-GB" w:eastAsia="en-GB"/>
    </w:rPr>
  </w:style>
  <w:style w:type="paragraph" w:styleId="Footer">
    <w:name w:val="footer"/>
    <w:basedOn w:val="Normal"/>
    <w:link w:val="FooterChar"/>
    <w:uiPriority w:val="99"/>
    <w:qFormat/>
    <w:rsid w:val="0090139D"/>
    <w:pPr>
      <w:tabs>
        <w:tab w:val="center" w:pos="4320"/>
        <w:tab w:val="right" w:pos="8307"/>
      </w:tabs>
      <w:spacing w:before="0" w:after="0"/>
    </w:pPr>
    <w:rPr>
      <w:color w:val="000000" w:themeColor="text1"/>
      <w:sz w:val="14"/>
    </w:rPr>
  </w:style>
  <w:style w:type="character" w:styleId="Strong">
    <w:name w:val="Strong"/>
    <w:aliases w:val="Bold"/>
    <w:uiPriority w:val="29"/>
    <w:qFormat/>
    <w:rsid w:val="00A2190A"/>
    <w:rPr>
      <w:b/>
      <w:bCs/>
      <w:dstrike w:val="0"/>
      <w:vertAlign w:val="baseline"/>
    </w:rPr>
  </w:style>
  <w:style w:type="paragraph" w:styleId="NoSpacing">
    <w:name w:val="No Spacing"/>
    <w:basedOn w:val="Normal"/>
    <w:uiPriority w:val="96"/>
    <w:qFormat/>
    <w:rsid w:val="00D3386F"/>
    <w:pPr>
      <w:spacing w:before="0" w:after="0"/>
    </w:pPr>
  </w:style>
  <w:style w:type="character" w:customStyle="1" w:styleId="Italic">
    <w:name w:val="Italic"/>
    <w:uiPriority w:val="30"/>
    <w:qFormat/>
    <w:rsid w:val="005436CA"/>
    <w:rPr>
      <w:i/>
    </w:rPr>
  </w:style>
  <w:style w:type="paragraph" w:styleId="IntenseQuote">
    <w:name w:val="Intense Quote"/>
    <w:basedOn w:val="Normal"/>
    <w:next w:val="Normal"/>
    <w:link w:val="IntenseQuoteChar"/>
    <w:uiPriority w:val="35"/>
    <w:locked/>
    <w:rsid w:val="003237E9"/>
    <w:pPr>
      <w:pBdr>
        <w:bottom w:val="single" w:sz="4" w:space="4" w:color="000000"/>
      </w:pBdr>
      <w:spacing w:before="200" w:after="280"/>
      <w:ind w:left="936"/>
    </w:pPr>
    <w:rPr>
      <w:b/>
      <w:bCs/>
      <w:i/>
      <w:iCs/>
      <w:color w:val="C00000"/>
    </w:rPr>
  </w:style>
  <w:style w:type="character" w:customStyle="1" w:styleId="IntenseQuoteChar">
    <w:name w:val="Intense Quote Char"/>
    <w:basedOn w:val="DefaultParagraphFont"/>
    <w:link w:val="IntenseQuote"/>
    <w:uiPriority w:val="35"/>
    <w:rsid w:val="00AD4DB3"/>
    <w:rPr>
      <w:b/>
      <w:bCs/>
      <w:i/>
      <w:iCs/>
      <w:color w:val="C00000"/>
      <w:spacing w:val="-4"/>
      <w:szCs w:val="24"/>
    </w:rPr>
  </w:style>
  <w:style w:type="paragraph" w:styleId="TOCHeading">
    <w:name w:val="TOC Heading"/>
    <w:basedOn w:val="Heading1"/>
    <w:next w:val="Normal"/>
    <w:uiPriority w:val="39"/>
    <w:unhideWhenUsed/>
    <w:qFormat/>
    <w:rsid w:val="00D3386F"/>
    <w:pPr>
      <w:numPr>
        <w:numId w:val="0"/>
      </w:numPr>
      <w:outlineLvl w:val="9"/>
    </w:pPr>
    <w:rPr>
      <w:rFonts w:ascii="Cambria" w:hAnsi="Cambria" w:cs="Times New Roman"/>
      <w:i/>
      <w:sz w:val="32"/>
      <w:szCs w:val="32"/>
    </w:rPr>
  </w:style>
  <w:style w:type="paragraph" w:styleId="TOC4">
    <w:name w:val="toc 4"/>
    <w:basedOn w:val="Normal"/>
    <w:next w:val="Normal"/>
    <w:autoRedefine/>
    <w:uiPriority w:val="56"/>
    <w:semiHidden/>
    <w:unhideWhenUsed/>
    <w:locked/>
    <w:rsid w:val="006E6E00"/>
    <w:pPr>
      <w:ind w:left="660"/>
    </w:pPr>
  </w:style>
  <w:style w:type="paragraph" w:styleId="TOC5">
    <w:name w:val="toc 5"/>
    <w:basedOn w:val="Normal"/>
    <w:next w:val="Normal"/>
    <w:autoRedefine/>
    <w:uiPriority w:val="56"/>
    <w:semiHidden/>
    <w:unhideWhenUsed/>
    <w:locked/>
    <w:rsid w:val="006E6E00"/>
    <w:pPr>
      <w:ind w:left="880"/>
    </w:pPr>
  </w:style>
  <w:style w:type="paragraph" w:styleId="TOC6">
    <w:name w:val="toc 6"/>
    <w:basedOn w:val="Normal"/>
    <w:next w:val="Normal"/>
    <w:autoRedefine/>
    <w:uiPriority w:val="56"/>
    <w:semiHidden/>
    <w:unhideWhenUsed/>
    <w:locked/>
    <w:rsid w:val="006E6E00"/>
    <w:pPr>
      <w:ind w:left="1100"/>
    </w:pPr>
  </w:style>
  <w:style w:type="paragraph" w:styleId="TOC7">
    <w:name w:val="toc 7"/>
    <w:basedOn w:val="Normal"/>
    <w:next w:val="Normal"/>
    <w:autoRedefine/>
    <w:uiPriority w:val="56"/>
    <w:semiHidden/>
    <w:unhideWhenUsed/>
    <w:locked/>
    <w:rsid w:val="006E6E00"/>
    <w:pPr>
      <w:ind w:left="1320"/>
    </w:pPr>
  </w:style>
  <w:style w:type="paragraph" w:styleId="TOC8">
    <w:name w:val="toc 8"/>
    <w:basedOn w:val="Normal"/>
    <w:next w:val="Normal"/>
    <w:autoRedefine/>
    <w:uiPriority w:val="56"/>
    <w:semiHidden/>
    <w:unhideWhenUsed/>
    <w:locked/>
    <w:rsid w:val="006E6E00"/>
    <w:pPr>
      <w:ind w:left="1540"/>
    </w:pPr>
  </w:style>
  <w:style w:type="paragraph" w:styleId="TOC9">
    <w:name w:val="toc 9"/>
    <w:basedOn w:val="Normal"/>
    <w:next w:val="Normal"/>
    <w:autoRedefine/>
    <w:uiPriority w:val="56"/>
    <w:semiHidden/>
    <w:unhideWhenUsed/>
    <w:locked/>
    <w:rsid w:val="006E6E00"/>
    <w:pPr>
      <w:ind w:left="1760"/>
    </w:pPr>
  </w:style>
  <w:style w:type="paragraph" w:styleId="BalloonText">
    <w:name w:val="Balloon Text"/>
    <w:basedOn w:val="Normal"/>
    <w:link w:val="BalloonTextChar"/>
    <w:uiPriority w:val="99"/>
    <w:semiHidden/>
    <w:unhideWhenUsed/>
    <w:locked/>
    <w:rsid w:val="006E6E0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E00"/>
    <w:rPr>
      <w:rFonts w:ascii="Tahoma" w:hAnsi="Tahoma" w:cs="Tahoma"/>
      <w:sz w:val="16"/>
      <w:szCs w:val="16"/>
    </w:rPr>
  </w:style>
  <w:style w:type="character" w:styleId="PageNumber">
    <w:name w:val="page number"/>
    <w:basedOn w:val="DefaultParagraphFont"/>
    <w:uiPriority w:val="84"/>
    <w:semiHidden/>
    <w:unhideWhenUsed/>
    <w:locked/>
    <w:rsid w:val="006E6E00"/>
  </w:style>
  <w:style w:type="paragraph" w:styleId="BodyText">
    <w:name w:val="Body Text"/>
    <w:basedOn w:val="Normal"/>
    <w:link w:val="BodyTextChar"/>
    <w:uiPriority w:val="99"/>
    <w:semiHidden/>
    <w:unhideWhenUsed/>
    <w:locked/>
    <w:rsid w:val="006E6E00"/>
  </w:style>
  <w:style w:type="character" w:customStyle="1" w:styleId="BodyTextChar">
    <w:name w:val="Body Text Char"/>
    <w:basedOn w:val="DefaultParagraphFont"/>
    <w:link w:val="BodyText"/>
    <w:uiPriority w:val="99"/>
    <w:semiHidden/>
    <w:rsid w:val="006E6E00"/>
    <w:rPr>
      <w:rFonts w:ascii="Helvetica" w:hAnsi="Helvetica"/>
      <w:sz w:val="22"/>
      <w:szCs w:val="24"/>
    </w:rPr>
  </w:style>
  <w:style w:type="paragraph" w:styleId="BodyTextIndent2">
    <w:name w:val="Body Text Indent 2"/>
    <w:basedOn w:val="Normal"/>
    <w:link w:val="BodyTextIndent2Char"/>
    <w:uiPriority w:val="99"/>
    <w:semiHidden/>
    <w:unhideWhenUsed/>
    <w:locked/>
    <w:rsid w:val="006E6E00"/>
    <w:pPr>
      <w:spacing w:line="480" w:lineRule="auto"/>
      <w:ind w:left="283"/>
    </w:pPr>
  </w:style>
  <w:style w:type="character" w:customStyle="1" w:styleId="BodyTextIndent2Char">
    <w:name w:val="Body Text Indent 2 Char"/>
    <w:basedOn w:val="DefaultParagraphFont"/>
    <w:link w:val="BodyTextIndent2"/>
    <w:uiPriority w:val="99"/>
    <w:semiHidden/>
    <w:rsid w:val="006E6E00"/>
    <w:rPr>
      <w:rFonts w:ascii="Helvetica" w:hAnsi="Helvetica"/>
      <w:sz w:val="22"/>
      <w:szCs w:val="24"/>
    </w:rPr>
  </w:style>
  <w:style w:type="paragraph" w:styleId="BodyText3">
    <w:name w:val="Body Text 3"/>
    <w:basedOn w:val="Normal"/>
    <w:link w:val="BodyText3Char"/>
    <w:uiPriority w:val="99"/>
    <w:semiHidden/>
    <w:unhideWhenUsed/>
    <w:locked/>
    <w:rsid w:val="006E6E00"/>
    <w:rPr>
      <w:sz w:val="16"/>
      <w:szCs w:val="16"/>
    </w:rPr>
  </w:style>
  <w:style w:type="character" w:customStyle="1" w:styleId="BodyText3Char">
    <w:name w:val="Body Text 3 Char"/>
    <w:basedOn w:val="DefaultParagraphFont"/>
    <w:link w:val="BodyText3"/>
    <w:uiPriority w:val="99"/>
    <w:semiHidden/>
    <w:rsid w:val="006E6E00"/>
    <w:rPr>
      <w:rFonts w:ascii="Helvetica" w:hAnsi="Helvetica"/>
      <w:sz w:val="16"/>
      <w:szCs w:val="16"/>
    </w:rPr>
  </w:style>
  <w:style w:type="paragraph" w:styleId="NormalWeb">
    <w:name w:val="Normal (Web)"/>
    <w:basedOn w:val="Normal"/>
    <w:uiPriority w:val="99"/>
    <w:semiHidden/>
    <w:unhideWhenUsed/>
    <w:rsid w:val="003E2FCA"/>
    <w:rPr>
      <w:rFonts w:ascii="Times New Roman" w:hAnsi="Times New Roman"/>
      <w:sz w:val="24"/>
    </w:rPr>
  </w:style>
  <w:style w:type="paragraph" w:styleId="ListBullet">
    <w:name w:val="List Bullet"/>
    <w:basedOn w:val="Normal"/>
    <w:uiPriority w:val="99"/>
    <w:semiHidden/>
    <w:unhideWhenUsed/>
    <w:locked/>
    <w:rsid w:val="00236091"/>
    <w:pPr>
      <w:numPr>
        <w:numId w:val="2"/>
      </w:numPr>
      <w:contextualSpacing/>
    </w:pPr>
  </w:style>
  <w:style w:type="paragraph" w:customStyle="1" w:styleId="Instructionstext">
    <w:name w:val="Instructions text"/>
    <w:basedOn w:val="Normal"/>
    <w:next w:val="Normal"/>
    <w:uiPriority w:val="24"/>
    <w:qFormat/>
    <w:rsid w:val="00B13EA6"/>
    <w:pPr>
      <w:shd w:val="clear" w:color="auto" w:fill="FFFF99"/>
      <w:spacing w:before="60" w:after="60"/>
    </w:pPr>
    <w:rPr>
      <w:color w:val="C00000"/>
      <w:sz w:val="14"/>
    </w:rPr>
  </w:style>
  <w:style w:type="character" w:customStyle="1" w:styleId="StrongBoldItalic">
    <w:name w:val="Strong Bold Italic"/>
    <w:uiPriority w:val="31"/>
    <w:qFormat/>
    <w:rsid w:val="005436CA"/>
    <w:rPr>
      <w:b/>
      <w:bCs/>
      <w:i/>
    </w:rPr>
  </w:style>
  <w:style w:type="paragraph" w:styleId="Subtitle">
    <w:name w:val="Subtitle"/>
    <w:basedOn w:val="Normal"/>
    <w:next w:val="Normal"/>
    <w:link w:val="SubtitleChar"/>
    <w:uiPriority w:val="34"/>
    <w:qFormat/>
    <w:locked/>
    <w:rsid w:val="00003E10"/>
    <w:pPr>
      <w:keepNext/>
      <w:spacing w:before="80" w:after="60"/>
      <w:jc w:val="center"/>
    </w:pPr>
    <w:rPr>
      <w:rFonts w:ascii="Arial Bold" w:hAnsi="Arial Bold"/>
      <w:b/>
      <w:sz w:val="24"/>
      <w:szCs w:val="20"/>
      <w:lang w:eastAsia="en-US"/>
    </w:rPr>
  </w:style>
  <w:style w:type="character" w:customStyle="1" w:styleId="SubtitleChar">
    <w:name w:val="Subtitle Char"/>
    <w:basedOn w:val="DefaultParagraphFont"/>
    <w:link w:val="Subtitle"/>
    <w:uiPriority w:val="34"/>
    <w:rsid w:val="00AD4DB3"/>
    <w:rPr>
      <w:rFonts w:ascii="Arial Bold" w:hAnsi="Arial Bold"/>
      <w:b/>
      <w:spacing w:val="-4"/>
      <w:sz w:val="24"/>
      <w:szCs w:val="20"/>
      <w:lang w:eastAsia="en-US"/>
    </w:rPr>
  </w:style>
  <w:style w:type="character" w:customStyle="1" w:styleId="Underline">
    <w:name w:val="Underline"/>
    <w:basedOn w:val="DefaultParagraphFont"/>
    <w:uiPriority w:val="30"/>
    <w:qFormat/>
    <w:rsid w:val="00880D0C"/>
    <w:rPr>
      <w:u w:val="single"/>
    </w:rPr>
  </w:style>
  <w:style w:type="character" w:customStyle="1" w:styleId="Highlight1">
    <w:name w:val="Highlight 1"/>
    <w:aliases w:val="y"/>
    <w:basedOn w:val="DefaultParagraphFont"/>
    <w:uiPriority w:val="24"/>
    <w:qFormat/>
    <w:rsid w:val="00BD36DE"/>
    <w:rPr>
      <w:bdr w:val="none" w:sz="0" w:space="0" w:color="auto"/>
      <w:shd w:val="clear" w:color="auto" w:fill="FFFF00"/>
    </w:rPr>
  </w:style>
  <w:style w:type="character" w:customStyle="1" w:styleId="Superscript">
    <w:name w:val="Superscript"/>
    <w:basedOn w:val="Strong"/>
    <w:uiPriority w:val="36"/>
    <w:qFormat/>
    <w:rsid w:val="00A2190A"/>
    <w:rPr>
      <w:b w:val="0"/>
      <w:bCs/>
      <w:dstrike w:val="0"/>
      <w:vertAlign w:val="superscript"/>
    </w:rPr>
  </w:style>
  <w:style w:type="character" w:customStyle="1" w:styleId="Subscript">
    <w:name w:val="Subscript"/>
    <w:basedOn w:val="Superscript"/>
    <w:uiPriority w:val="36"/>
    <w:qFormat/>
    <w:rsid w:val="00A2190A"/>
    <w:rPr>
      <w:b w:val="0"/>
      <w:bCs/>
      <w:dstrike w:val="0"/>
      <w:vertAlign w:val="subscript"/>
    </w:rPr>
  </w:style>
  <w:style w:type="paragraph" w:customStyle="1" w:styleId="SPACERPARA">
    <w:name w:val="SPACER PARA"/>
    <w:basedOn w:val="Normal"/>
    <w:qFormat/>
    <w:rsid w:val="00664F24"/>
    <w:pPr>
      <w:spacing w:before="0" w:after="0"/>
    </w:pPr>
    <w:rPr>
      <w:sz w:val="4"/>
      <w:szCs w:val="8"/>
    </w:rPr>
  </w:style>
  <w:style w:type="character" w:customStyle="1" w:styleId="Highlight2">
    <w:name w:val="Highlight 2"/>
    <w:aliases w:val="r"/>
    <w:basedOn w:val="DefaultParagraphFont"/>
    <w:uiPriority w:val="24"/>
    <w:qFormat/>
    <w:rsid w:val="00BD36DE"/>
    <w:rPr>
      <w:bdr w:val="none" w:sz="0" w:space="0" w:color="auto"/>
      <w:shd w:val="clear" w:color="auto" w:fill="FF0000"/>
    </w:rPr>
  </w:style>
  <w:style w:type="character" w:customStyle="1" w:styleId="Highlight3">
    <w:name w:val="Highlight 3"/>
    <w:aliases w:val="g"/>
    <w:basedOn w:val="DefaultParagraphFont"/>
    <w:uiPriority w:val="24"/>
    <w:qFormat/>
    <w:rsid w:val="00BD36DE"/>
    <w:rPr>
      <w:bdr w:val="none" w:sz="0" w:space="0" w:color="auto"/>
      <w:shd w:val="clear" w:color="auto" w:fill="00FF00"/>
    </w:rPr>
  </w:style>
  <w:style w:type="character" w:customStyle="1" w:styleId="Highlightnone">
    <w:name w:val="Highlight none"/>
    <w:basedOn w:val="DefaultParagraphFont"/>
    <w:uiPriority w:val="24"/>
    <w:qFormat/>
    <w:rsid w:val="00BD36DE"/>
    <w:rPr>
      <w:bdr w:val="none" w:sz="0" w:space="0" w:color="auto"/>
      <w:shd w:val="clear" w:color="auto" w:fill="auto"/>
    </w:rPr>
  </w:style>
  <w:style w:type="character" w:styleId="Hyperlink">
    <w:name w:val="Hyperlink"/>
    <w:basedOn w:val="DefaultParagraphFont"/>
    <w:uiPriority w:val="99"/>
    <w:qFormat/>
    <w:rsid w:val="00F800E1"/>
    <w:rPr>
      <w:color w:val="000000" w:themeColor="text1"/>
      <w:spacing w:val="-4"/>
      <w:u w:val="single"/>
    </w:rPr>
  </w:style>
  <w:style w:type="paragraph" w:customStyle="1" w:styleId="MainHeading">
    <w:name w:val="Main Heading"/>
    <w:basedOn w:val="Normal"/>
    <w:uiPriority w:val="54"/>
    <w:qFormat/>
    <w:rsid w:val="00C148F1"/>
    <w:pPr>
      <w:tabs>
        <w:tab w:val="right" w:pos="9057"/>
      </w:tabs>
      <w:spacing w:before="0" w:after="0"/>
      <w:ind w:left="284"/>
    </w:pPr>
    <w:rPr>
      <w:rFonts w:cs="Arial"/>
      <w:b/>
      <w:color w:val="FFFFFF" w:themeColor="background1"/>
      <w:sz w:val="40"/>
      <w:szCs w:val="30"/>
      <w:lang w:eastAsia="en-GB"/>
    </w:rPr>
  </w:style>
  <w:style w:type="paragraph" w:customStyle="1" w:styleId="MainHeading2">
    <w:name w:val="Main Heading 2"/>
    <w:basedOn w:val="MainHeading"/>
    <w:uiPriority w:val="54"/>
    <w:qFormat/>
    <w:rsid w:val="00370DCA"/>
    <w:rPr>
      <w:b w:val="0"/>
      <w:color w:val="FFCD00" w:themeColor="accent3"/>
      <w:sz w:val="36"/>
    </w:rPr>
  </w:style>
  <w:style w:type="paragraph" w:customStyle="1" w:styleId="SectionNoLHS">
    <w:name w:val="Section No. LHS"/>
    <w:basedOn w:val="Normal"/>
    <w:uiPriority w:val="89"/>
    <w:qFormat/>
    <w:locked/>
    <w:rsid w:val="00D22E0C"/>
    <w:pPr>
      <w:suppressAutoHyphens w:val="0"/>
      <w:spacing w:before="60" w:after="0"/>
    </w:pPr>
    <w:rPr>
      <w:rFonts w:cs="Arial"/>
      <w:sz w:val="56"/>
      <w:szCs w:val="39"/>
      <w:lang w:eastAsia="en-GB"/>
    </w:rPr>
  </w:style>
  <w:style w:type="paragraph" w:customStyle="1" w:styleId="SectionSubSmallLHS">
    <w:name w:val="Section Sub Small LHS"/>
    <w:link w:val="SectionSubSmallLHSChar"/>
    <w:uiPriority w:val="85"/>
    <w:qFormat/>
    <w:locked/>
    <w:rsid w:val="008D44B4"/>
    <w:rPr>
      <w:rFonts w:cs="Arial"/>
      <w:color w:val="ED1C24" w:themeColor="accent1"/>
      <w:spacing w:val="-4"/>
      <w:sz w:val="14"/>
      <w:szCs w:val="14"/>
      <w:lang w:eastAsia="en-GB"/>
    </w:rPr>
  </w:style>
  <w:style w:type="character" w:customStyle="1" w:styleId="SectionSubSmallLHSChar">
    <w:name w:val="Section Sub Small LHS Char"/>
    <w:basedOn w:val="DefaultParagraphFont"/>
    <w:link w:val="SectionSubSmallLHS"/>
    <w:uiPriority w:val="85"/>
    <w:rsid w:val="008D44B4"/>
    <w:rPr>
      <w:rFonts w:cs="Arial"/>
      <w:color w:val="ED1C24" w:themeColor="accent1"/>
      <w:spacing w:val="-4"/>
      <w:sz w:val="14"/>
      <w:szCs w:val="14"/>
      <w:lang w:eastAsia="en-GB"/>
    </w:rPr>
  </w:style>
  <w:style w:type="paragraph" w:customStyle="1" w:styleId="SectionTitleSmallLHS">
    <w:name w:val="Section Title Small LHS"/>
    <w:link w:val="SectionTitleSmallLHSChar"/>
    <w:uiPriority w:val="84"/>
    <w:qFormat/>
    <w:locked/>
    <w:rsid w:val="008C1C08"/>
    <w:rPr>
      <w:b/>
      <w:color w:val="000000"/>
      <w:spacing w:val="-4"/>
      <w:sz w:val="14"/>
      <w:szCs w:val="14"/>
      <w:lang w:eastAsia="en-GB"/>
    </w:rPr>
  </w:style>
  <w:style w:type="character" w:customStyle="1" w:styleId="SectionTitleSmallLHSChar">
    <w:name w:val="Section Title Small LHS Char"/>
    <w:basedOn w:val="DefaultParagraphFont"/>
    <w:link w:val="SectionTitleSmallLHS"/>
    <w:uiPriority w:val="84"/>
    <w:rsid w:val="008C1C08"/>
    <w:rPr>
      <w:b/>
      <w:color w:val="000000"/>
      <w:spacing w:val="-4"/>
      <w:sz w:val="14"/>
      <w:szCs w:val="14"/>
      <w:lang w:eastAsia="en-GB"/>
    </w:rPr>
  </w:style>
  <w:style w:type="paragraph" w:customStyle="1" w:styleId="PagNo">
    <w:name w:val="Pag No."/>
    <w:basedOn w:val="Normal"/>
    <w:link w:val="PagNoChar"/>
    <w:uiPriority w:val="84"/>
    <w:unhideWhenUsed/>
    <w:qFormat/>
    <w:locked/>
    <w:rsid w:val="00EE500F"/>
    <w:pPr>
      <w:spacing w:before="0" w:after="0"/>
      <w:jc w:val="center"/>
    </w:pPr>
    <w:rPr>
      <w:sz w:val="14"/>
    </w:rPr>
  </w:style>
  <w:style w:type="character" w:customStyle="1" w:styleId="PagNoChar">
    <w:name w:val="Pag No. Char"/>
    <w:basedOn w:val="HeaderChar"/>
    <w:link w:val="PagNo"/>
    <w:uiPriority w:val="84"/>
    <w:rsid w:val="00EE500F"/>
    <w:rPr>
      <w:color w:val="000000"/>
      <w:spacing w:val="-4"/>
      <w:sz w:val="14"/>
      <w:szCs w:val="24"/>
      <w:lang w:val="en-GB" w:eastAsia="en-GB"/>
    </w:rPr>
  </w:style>
  <w:style w:type="paragraph" w:customStyle="1" w:styleId="QuestionSubText">
    <w:name w:val="Question Sub Text"/>
    <w:basedOn w:val="QuestionSubHeading"/>
    <w:next w:val="Normal"/>
    <w:uiPriority w:val="7"/>
    <w:qFormat/>
    <w:locked/>
    <w:rsid w:val="008D44B4"/>
    <w:pPr>
      <w:pBdr>
        <w:bottom w:val="none" w:sz="0" w:space="0" w:color="auto"/>
      </w:pBdr>
      <w:tabs>
        <w:tab w:val="clear" w:pos="284"/>
      </w:tabs>
    </w:pPr>
  </w:style>
  <w:style w:type="paragraph" w:customStyle="1" w:styleId="QuestionText">
    <w:name w:val="Question Text"/>
    <w:basedOn w:val="QuestionSubText"/>
    <w:next w:val="Normal"/>
    <w:uiPriority w:val="6"/>
    <w:qFormat/>
    <w:locked/>
    <w:rsid w:val="008D44B4"/>
    <w:pPr>
      <w:tabs>
        <w:tab w:val="left" w:pos="567"/>
        <w:tab w:val="left" w:pos="851"/>
      </w:tabs>
    </w:pPr>
    <w:rPr>
      <w:b/>
    </w:rPr>
  </w:style>
  <w:style w:type="paragraph" w:customStyle="1" w:styleId="TableBullet2">
    <w:name w:val="Table Bullet 2"/>
    <w:basedOn w:val="Normal"/>
    <w:uiPriority w:val="19"/>
    <w:rsid w:val="008F521A"/>
    <w:pPr>
      <w:numPr>
        <w:ilvl w:val="1"/>
        <w:numId w:val="4"/>
      </w:numPr>
      <w:tabs>
        <w:tab w:val="clear" w:pos="341"/>
        <w:tab w:val="left" w:pos="567"/>
      </w:tabs>
      <w:suppressAutoHyphens w:val="0"/>
      <w:spacing w:before="0" w:after="60"/>
      <w:ind w:left="567" w:hanging="227"/>
    </w:pPr>
    <w:rPr>
      <w:color w:val="000000"/>
      <w:sz w:val="18"/>
      <w:szCs w:val="18"/>
      <w:lang w:eastAsia="en-GB"/>
    </w:rPr>
  </w:style>
  <w:style w:type="table" w:customStyle="1" w:styleId="8TableForPictures">
    <w:name w:val="8 Table For Pictures"/>
    <w:basedOn w:val="TableNormal"/>
    <w:locked/>
    <w:rsid w:val="00C2763A"/>
    <w:rPr>
      <w:sz w:val="18"/>
      <w:szCs w:val="20"/>
    </w:rPr>
    <w:tblPr>
      <w:tblCellMar>
        <w:left w:w="0" w:type="dxa"/>
        <w:right w:w="0" w:type="dxa"/>
      </w:tblCellMar>
    </w:tblPr>
  </w:style>
  <w:style w:type="paragraph" w:customStyle="1" w:styleId="KeyPointsHighlightBullets">
    <w:name w:val="Key Points/Highlight Bullets"/>
    <w:basedOn w:val="KeyPointsHighlightText"/>
    <w:uiPriority w:val="22"/>
    <w:locked/>
    <w:rsid w:val="006A508E"/>
    <w:pPr>
      <w:numPr>
        <w:numId w:val="14"/>
      </w:numPr>
      <w:spacing w:after="60"/>
      <w:ind w:left="284" w:hanging="159"/>
    </w:pPr>
  </w:style>
  <w:style w:type="table" w:customStyle="1" w:styleId="6TableHighlightText">
    <w:name w:val="6 Table Highlight Text"/>
    <w:basedOn w:val="TableNormal"/>
    <w:locked/>
    <w:rsid w:val="004F750E"/>
    <w:rPr>
      <w:szCs w:val="20"/>
    </w:rPr>
    <w:tblPr>
      <w:tblCellMar>
        <w:left w:w="0" w:type="dxa"/>
        <w:right w:w="0" w:type="dxa"/>
      </w:tblCellMar>
    </w:tblPr>
    <w:tcPr>
      <w:shd w:val="clear" w:color="auto" w:fill="DDDDDD" w:themeFill="accent6"/>
      <w:tcMar>
        <w:top w:w="85" w:type="dxa"/>
        <w:bottom w:w="0" w:type="dxa"/>
      </w:tcMar>
    </w:tcPr>
  </w:style>
  <w:style w:type="table" w:customStyle="1" w:styleId="1TableKeyPoints">
    <w:name w:val="1 Table Key Points"/>
    <w:basedOn w:val="TableNormal"/>
    <w:rsid w:val="00CD5649"/>
    <w:rPr>
      <w:sz w:val="20"/>
      <w:szCs w:val="20"/>
    </w:rPr>
    <w:tblPr>
      <w:tblCellMar>
        <w:left w:w="0" w:type="dxa"/>
        <w:right w:w="0" w:type="dxa"/>
      </w:tblCellMar>
    </w:tblPr>
    <w:tcPr>
      <w:shd w:val="clear" w:color="auto" w:fill="BFBFBF" w:themeFill="background1" w:themeFillShade="BF"/>
      <w:tcMar>
        <w:top w:w="57" w:type="dxa"/>
        <w:bottom w:w="28" w:type="dxa"/>
      </w:tcMar>
    </w:tcPr>
    <w:tblStylePr w:type="firstRow">
      <w:rPr>
        <w:rFonts w:ascii="Arial" w:hAnsi="Arial"/>
        <w:b/>
        <w:color w:val="FFFFFF" w:themeColor="background1"/>
      </w:rPr>
      <w:tblPr/>
      <w:trPr>
        <w:tblHeader/>
      </w:trPr>
      <w:tcPr>
        <w:shd w:val="clear" w:color="auto" w:fill="ED1C24" w:themeFill="accent1"/>
      </w:tcPr>
    </w:tblStylePr>
  </w:style>
  <w:style w:type="table" w:customStyle="1" w:styleId="5TableNoHeader">
    <w:name w:val="5 Table No Header"/>
    <w:basedOn w:val="TableNormal"/>
    <w:locked/>
    <w:rsid w:val="00C2763A"/>
    <w:pPr>
      <w:spacing w:before="60" w:after="60"/>
      <w:ind w:left="57" w:right="57"/>
    </w:pPr>
    <w:rPr>
      <w:sz w:val="18"/>
      <w:szCs w:val="20"/>
    </w:rPr>
    <w:tblPr>
      <w:tblBorders>
        <w:top w:val="single" w:sz="4" w:space="0" w:color="auto"/>
        <w:bottom w:val="single" w:sz="4" w:space="0" w:color="auto"/>
        <w:insideH w:val="single" w:sz="4" w:space="0" w:color="auto"/>
      </w:tblBorders>
      <w:tblCellMar>
        <w:left w:w="0" w:type="dxa"/>
        <w:right w:w="0" w:type="dxa"/>
      </w:tblCellMar>
    </w:tblPr>
    <w:tblStylePr w:type="firstRow">
      <w:pPr>
        <w:wordWrap/>
        <w:spacing w:beforeLines="0" w:beforeAutospacing="0" w:afterLines="0" w:afterAutospacing="0" w:line="240" w:lineRule="auto"/>
      </w:pPr>
      <w:rPr>
        <w:rFonts w:ascii="Arial" w:hAnsi="Arial"/>
        <w:b/>
        <w:color w:val="auto"/>
        <w:spacing w:val="-4"/>
        <w:sz w:val="18"/>
      </w:rPr>
    </w:tblStylePr>
  </w:style>
  <w:style w:type="table" w:customStyle="1" w:styleId="7TablePlain">
    <w:name w:val="7 Table Plain"/>
    <w:basedOn w:val="TableNormal"/>
    <w:rsid w:val="00C2763A"/>
    <w:pPr>
      <w:spacing w:before="60" w:after="60"/>
      <w:ind w:left="57" w:right="57"/>
    </w:pPr>
    <w:rPr>
      <w:sz w:val="18"/>
      <w:szCs w:val="20"/>
    </w:rPr>
    <w:tblPr>
      <w:tblCellMar>
        <w:left w:w="0" w:type="dxa"/>
        <w:right w:w="0" w:type="dxa"/>
      </w:tblCellMar>
    </w:tblPr>
    <w:tcPr>
      <w:shd w:val="clear" w:color="auto" w:fill="auto"/>
    </w:tcPr>
    <w:tblStylePr w:type="firstRow">
      <w:rPr>
        <w:rFonts w:ascii="Arial" w:hAnsi="Arial"/>
        <w:b/>
        <w:color w:val="auto"/>
        <w:spacing w:val="-4"/>
        <w:sz w:val="18"/>
      </w:rPr>
    </w:tblStylePr>
    <w:tblStylePr w:type="firstCol">
      <w:rPr>
        <w:rFonts w:ascii="Arial" w:hAnsi="Arial"/>
        <w:sz w:val="18"/>
      </w:rPr>
    </w:tblStylePr>
  </w:style>
  <w:style w:type="table" w:customStyle="1" w:styleId="2TableStriped">
    <w:name w:val="2 Table Striped"/>
    <w:basedOn w:val="4Table"/>
    <w:rsid w:val="00CD5649"/>
    <w:tblPr>
      <w:tblStyleRowBandSize w:val="1"/>
      <w:tblStyleColBandSize w:val="1"/>
    </w:tblPr>
    <w:tblStylePr w:type="firstRow">
      <w:rPr>
        <w:rFonts w:ascii="Arial" w:hAnsi="Arial"/>
        <w:b/>
        <w:color w:val="FFFFFF"/>
        <w:spacing w:val="-4"/>
        <w:sz w:val="18"/>
      </w:rPr>
      <w:tblPr/>
      <w:trPr>
        <w:tblHeader/>
      </w:trPr>
      <w:tcPr>
        <w:shd w:val="clear" w:color="auto" w:fill="3F3F3F" w:themeFill="text2"/>
      </w:tcPr>
    </w:tblStylePr>
    <w:tblStylePr w:type="band2Horz">
      <w:rPr>
        <w:rFonts w:ascii="Arial" w:hAnsi="Arial"/>
        <w:sz w:val="18"/>
      </w:rPr>
      <w:tblPr/>
      <w:tcPr>
        <w:shd w:val="clear" w:color="auto" w:fill="BFBFBF" w:themeFill="background1" w:themeFillShade="BF"/>
      </w:tcPr>
    </w:tblStylePr>
  </w:style>
  <w:style w:type="table" w:customStyle="1" w:styleId="3TableTopSide">
    <w:name w:val="3 Table Top &amp; Side"/>
    <w:basedOn w:val="4Table"/>
    <w:rsid w:val="00EC6517"/>
    <w:tblPr/>
    <w:tblStylePr w:type="firstRow">
      <w:rPr>
        <w:rFonts w:ascii="Arial" w:hAnsi="Arial"/>
        <w:b/>
        <w:color w:val="FFFFFF"/>
        <w:spacing w:val="-4"/>
        <w:sz w:val="18"/>
      </w:rPr>
      <w:tblPr/>
      <w:trPr>
        <w:tblHeader/>
      </w:trPr>
      <w:tcPr>
        <w:shd w:val="clear" w:color="auto" w:fill="3F3F3F" w:themeFill="text2"/>
      </w:tcPr>
    </w:tblStylePr>
    <w:tblStylePr w:type="firstCol">
      <w:rPr>
        <w:rFonts w:ascii="Arial" w:hAnsi="Arial"/>
        <w:b/>
        <w:i w:val="0"/>
        <w:color w:val="auto"/>
        <w:spacing w:val="-4"/>
        <w:sz w:val="18"/>
      </w:rPr>
      <w:tblPr/>
      <w:tcPr>
        <w:shd w:val="clear" w:color="auto" w:fill="BFBFBF" w:themeFill="background1" w:themeFillShade="BF"/>
      </w:tcPr>
    </w:tblStylePr>
  </w:style>
  <w:style w:type="paragraph" w:customStyle="1" w:styleId="KeyPointsHeader">
    <w:name w:val="Key Points Header"/>
    <w:basedOn w:val="Normal"/>
    <w:uiPriority w:val="22"/>
    <w:locked/>
    <w:rsid w:val="00C06EC2"/>
    <w:pPr>
      <w:spacing w:before="40" w:after="40"/>
      <w:ind w:left="113"/>
    </w:pPr>
    <w:rPr>
      <w:b/>
      <w:color w:val="FFFFFF"/>
      <w:lang w:eastAsia="en-GB"/>
    </w:rPr>
  </w:style>
  <w:style w:type="paragraph" w:customStyle="1" w:styleId="KeyPointsHighlightText">
    <w:name w:val="Key Points/Highlight Text"/>
    <w:basedOn w:val="Normal"/>
    <w:uiPriority w:val="22"/>
    <w:locked/>
    <w:rsid w:val="006A508E"/>
    <w:pPr>
      <w:spacing w:before="0"/>
      <w:ind w:left="113"/>
    </w:pPr>
    <w:rPr>
      <w:lang w:eastAsia="en-GB"/>
    </w:rPr>
  </w:style>
  <w:style w:type="paragraph" w:customStyle="1" w:styleId="Bullets1">
    <w:name w:val="Bullets 1"/>
    <w:basedOn w:val="Normal"/>
    <w:uiPriority w:val="12"/>
    <w:rsid w:val="00307042"/>
    <w:pPr>
      <w:numPr>
        <w:numId w:val="5"/>
      </w:numPr>
      <w:spacing w:before="60"/>
    </w:pPr>
    <w:rPr>
      <w:color w:val="000000"/>
      <w:lang w:eastAsia="en-GB"/>
    </w:rPr>
  </w:style>
  <w:style w:type="paragraph" w:customStyle="1" w:styleId="Bullets2">
    <w:name w:val="Bullets 2"/>
    <w:basedOn w:val="Bullets1"/>
    <w:uiPriority w:val="12"/>
    <w:rsid w:val="00C91070"/>
    <w:pPr>
      <w:numPr>
        <w:ilvl w:val="1"/>
      </w:numPr>
      <w:tabs>
        <w:tab w:val="clear" w:pos="284"/>
        <w:tab w:val="num" w:pos="567"/>
      </w:tabs>
    </w:pPr>
  </w:style>
  <w:style w:type="paragraph" w:customStyle="1" w:styleId="Bullets3">
    <w:name w:val="Bullets 3"/>
    <w:basedOn w:val="Bullets2"/>
    <w:uiPriority w:val="12"/>
    <w:semiHidden/>
    <w:locked/>
    <w:rsid w:val="00C91070"/>
    <w:pPr>
      <w:numPr>
        <w:ilvl w:val="2"/>
      </w:numPr>
      <w:tabs>
        <w:tab w:val="clear" w:pos="397"/>
        <w:tab w:val="num" w:pos="851"/>
      </w:tabs>
    </w:pPr>
  </w:style>
  <w:style w:type="paragraph" w:customStyle="1" w:styleId="Romanlist">
    <w:name w:val="Roman list"/>
    <w:basedOn w:val="Normal"/>
    <w:uiPriority w:val="46"/>
    <w:qFormat/>
    <w:locked/>
    <w:rsid w:val="00B442E2"/>
    <w:pPr>
      <w:numPr>
        <w:numId w:val="7"/>
      </w:numPr>
    </w:pPr>
  </w:style>
  <w:style w:type="paragraph" w:customStyle="1" w:styleId="AlphaCAPSList">
    <w:name w:val="Alpha CAPS List"/>
    <w:basedOn w:val="Normal"/>
    <w:uiPriority w:val="47"/>
    <w:qFormat/>
    <w:locked/>
    <w:rsid w:val="007D5F81"/>
    <w:pPr>
      <w:numPr>
        <w:numId w:val="8"/>
      </w:numPr>
      <w:ind w:hanging="720"/>
    </w:pPr>
  </w:style>
  <w:style w:type="paragraph" w:customStyle="1" w:styleId="Indent">
    <w:name w:val="Indent"/>
    <w:basedOn w:val="Normal"/>
    <w:uiPriority w:val="48"/>
    <w:qFormat/>
    <w:rsid w:val="007D5F81"/>
    <w:pPr>
      <w:numPr>
        <w:numId w:val="9"/>
      </w:numPr>
    </w:pPr>
  </w:style>
  <w:style w:type="paragraph" w:styleId="ListParagraph">
    <w:name w:val="List Paragraph"/>
    <w:basedOn w:val="Normal"/>
    <w:uiPriority w:val="95"/>
    <w:semiHidden/>
    <w:qFormat/>
    <w:locked/>
    <w:rsid w:val="006350FF"/>
    <w:pPr>
      <w:ind w:left="720"/>
      <w:contextualSpacing/>
    </w:pPr>
  </w:style>
  <w:style w:type="paragraph" w:customStyle="1" w:styleId="OutlineNumbered">
    <w:name w:val="Outline Numbered"/>
    <w:basedOn w:val="Normal"/>
    <w:uiPriority w:val="44"/>
    <w:qFormat/>
    <w:rsid w:val="00645B0D"/>
    <w:pPr>
      <w:numPr>
        <w:numId w:val="10"/>
      </w:numPr>
      <w:suppressAutoHyphens w:val="0"/>
      <w:spacing w:before="0" w:after="60"/>
    </w:pPr>
    <w:rPr>
      <w:lang w:eastAsia="en-US"/>
    </w:rPr>
  </w:style>
  <w:style w:type="paragraph" w:customStyle="1" w:styleId="Bullets4">
    <w:name w:val="Bullets 4"/>
    <w:basedOn w:val="Bullets3"/>
    <w:uiPriority w:val="12"/>
    <w:semiHidden/>
    <w:locked/>
    <w:rsid w:val="002C32B3"/>
    <w:pPr>
      <w:numPr>
        <w:ilvl w:val="3"/>
      </w:numPr>
    </w:pPr>
  </w:style>
  <w:style w:type="paragraph" w:customStyle="1" w:styleId="SectionNoRHS">
    <w:name w:val="Section No. RHS"/>
    <w:basedOn w:val="SectionNoLHS"/>
    <w:uiPriority w:val="84"/>
    <w:qFormat/>
    <w:locked/>
    <w:rsid w:val="00F531EA"/>
    <w:pPr>
      <w:ind w:right="1134"/>
      <w:jc w:val="right"/>
    </w:pPr>
  </w:style>
  <w:style w:type="paragraph" w:styleId="ListBullet2">
    <w:name w:val="List Bullet 2"/>
    <w:basedOn w:val="Normal"/>
    <w:uiPriority w:val="99"/>
    <w:semiHidden/>
    <w:unhideWhenUsed/>
    <w:locked/>
    <w:rsid w:val="00FD1313"/>
    <w:pPr>
      <w:tabs>
        <w:tab w:val="num" w:pos="360"/>
      </w:tabs>
      <w:ind w:left="360" w:hanging="360"/>
      <w:contextualSpacing/>
    </w:pPr>
  </w:style>
  <w:style w:type="character" w:styleId="BookTitle">
    <w:name w:val="Book Title"/>
    <w:basedOn w:val="DefaultParagraphFont"/>
    <w:uiPriority w:val="95"/>
    <w:semiHidden/>
    <w:qFormat/>
    <w:locked/>
    <w:rsid w:val="00FE342B"/>
    <w:rPr>
      <w:b/>
      <w:bCs/>
      <w:smallCaps/>
      <w:spacing w:val="5"/>
    </w:rPr>
  </w:style>
  <w:style w:type="paragraph" w:customStyle="1" w:styleId="SectionTitleSmallRHS">
    <w:name w:val="Section Title Small RHS"/>
    <w:basedOn w:val="SectionTitleSmallLHS"/>
    <w:uiPriority w:val="89"/>
    <w:qFormat/>
    <w:locked/>
    <w:rsid w:val="008C1C08"/>
    <w:pPr>
      <w:ind w:right="11"/>
      <w:jc w:val="right"/>
    </w:pPr>
    <w:rPr>
      <w:noProof/>
    </w:rPr>
  </w:style>
  <w:style w:type="paragraph" w:customStyle="1" w:styleId="SectionSubSmallRHS">
    <w:name w:val="Section Sub Small RHS"/>
    <w:basedOn w:val="SectionSubSmallLHS"/>
    <w:uiPriority w:val="90"/>
    <w:qFormat/>
    <w:locked/>
    <w:rsid w:val="008D44B4"/>
    <w:pPr>
      <w:ind w:right="13"/>
      <w:jc w:val="right"/>
    </w:pPr>
    <w:rPr>
      <w:noProof/>
    </w:rPr>
  </w:style>
  <w:style w:type="paragraph" w:customStyle="1" w:styleId="HeadingTOC">
    <w:name w:val="Heading TOC"/>
    <w:uiPriority w:val="55"/>
    <w:qFormat/>
    <w:rsid w:val="003F5523"/>
    <w:pPr>
      <w:spacing w:after="120"/>
    </w:pPr>
    <w:rPr>
      <w:rFonts w:ascii="Arial Bold" w:hAnsi="Arial Bold" w:cs="Arial"/>
      <w:b/>
      <w:bCs/>
      <w:color w:val="000000" w:themeColor="text1"/>
      <w:spacing w:val="-4"/>
      <w:kern w:val="32"/>
      <w:sz w:val="25"/>
      <w:szCs w:val="40"/>
    </w:rPr>
  </w:style>
  <w:style w:type="paragraph" w:customStyle="1" w:styleId="Strikethrough">
    <w:name w:val="Strikethrough"/>
    <w:basedOn w:val="Normal"/>
    <w:uiPriority w:val="36"/>
    <w:qFormat/>
    <w:rsid w:val="0074401D"/>
    <w:rPr>
      <w:strike/>
    </w:rPr>
  </w:style>
  <w:style w:type="paragraph" w:styleId="TOC3">
    <w:name w:val="toc 3"/>
    <w:basedOn w:val="Normal"/>
    <w:next w:val="Normal"/>
    <w:autoRedefine/>
    <w:uiPriority w:val="39"/>
    <w:unhideWhenUsed/>
    <w:rsid w:val="00D22E0C"/>
    <w:pPr>
      <w:tabs>
        <w:tab w:val="left" w:pos="1134"/>
        <w:tab w:val="right" w:leader="dot" w:pos="9639"/>
      </w:tabs>
      <w:spacing w:before="60" w:after="60"/>
      <w:ind w:left="403"/>
    </w:pPr>
  </w:style>
  <w:style w:type="paragraph" w:customStyle="1" w:styleId="QuestionBulletsforSubText">
    <w:name w:val="Question Bullets for Sub Text"/>
    <w:basedOn w:val="QuestionBullets"/>
    <w:next w:val="Normal"/>
    <w:uiPriority w:val="8"/>
    <w:qFormat/>
    <w:locked/>
    <w:rsid w:val="00011F92"/>
    <w:rPr>
      <w:b w:val="0"/>
    </w:rPr>
  </w:style>
  <w:style w:type="character" w:styleId="IntenseEmphasis">
    <w:name w:val="Intense Emphasis"/>
    <w:basedOn w:val="DefaultParagraphFont"/>
    <w:uiPriority w:val="34"/>
    <w:qFormat/>
    <w:locked/>
    <w:rsid w:val="008D44B4"/>
    <w:rPr>
      <w:b/>
      <w:bCs/>
      <w:i/>
      <w:iCs/>
      <w:color w:val="262626" w:themeColor="accent2"/>
    </w:rPr>
  </w:style>
  <w:style w:type="paragraph" w:customStyle="1" w:styleId="MainQuoteLarge">
    <w:name w:val="Main Quote Large"/>
    <w:link w:val="MainQuoteLargeChar"/>
    <w:uiPriority w:val="34"/>
    <w:qFormat/>
    <w:rsid w:val="008D44B4"/>
    <w:pPr>
      <w:ind w:left="170" w:hanging="340"/>
    </w:pPr>
    <w:rPr>
      <w:b/>
      <w:color w:val="ED1C24" w:themeColor="accent1"/>
      <w:spacing w:val="-70"/>
      <w:position w:val="-31"/>
      <w:sz w:val="72"/>
      <w:szCs w:val="72"/>
      <w:lang w:val="en-GB" w:eastAsia="en-US"/>
    </w:rPr>
  </w:style>
  <w:style w:type="character" w:customStyle="1" w:styleId="MainQuoteLargeChar">
    <w:name w:val="Main Quote Large Char"/>
    <w:basedOn w:val="DefaultParagraphFont"/>
    <w:link w:val="MainQuoteLarge"/>
    <w:uiPriority w:val="34"/>
    <w:rsid w:val="008D44B4"/>
    <w:rPr>
      <w:b/>
      <w:color w:val="ED1C24" w:themeColor="accent1"/>
      <w:spacing w:val="-70"/>
      <w:position w:val="-31"/>
      <w:sz w:val="72"/>
      <w:szCs w:val="72"/>
      <w:lang w:val="en-GB" w:eastAsia="en-US"/>
    </w:rPr>
  </w:style>
  <w:style w:type="paragraph" w:customStyle="1" w:styleId="MainQuote">
    <w:name w:val="Main Quote"/>
    <w:link w:val="MainQuoteChar"/>
    <w:uiPriority w:val="34"/>
    <w:qFormat/>
    <w:rsid w:val="008D44B4"/>
    <w:pPr>
      <w:spacing w:before="240" w:after="240" w:line="340" w:lineRule="exact"/>
      <w:ind w:left="340" w:hanging="340"/>
    </w:pPr>
    <w:rPr>
      <w:color w:val="262626" w:themeColor="accent2"/>
      <w:sz w:val="30"/>
      <w:lang w:val="en-GB" w:eastAsia="en-US"/>
    </w:rPr>
  </w:style>
  <w:style w:type="character" w:customStyle="1" w:styleId="MainQuoteChar">
    <w:name w:val="Main Quote Char"/>
    <w:basedOn w:val="DefaultParagraphFont"/>
    <w:link w:val="MainQuote"/>
    <w:uiPriority w:val="34"/>
    <w:rsid w:val="008D44B4"/>
    <w:rPr>
      <w:color w:val="262626" w:themeColor="accent2"/>
      <w:sz w:val="30"/>
      <w:lang w:val="en-GB" w:eastAsia="en-US"/>
    </w:rPr>
  </w:style>
  <w:style w:type="paragraph" w:styleId="Quote">
    <w:name w:val="Quote"/>
    <w:aliases w:val="Quote Basic"/>
    <w:basedOn w:val="Normal"/>
    <w:next w:val="Normal"/>
    <w:link w:val="QuoteChar"/>
    <w:uiPriority w:val="34"/>
    <w:qFormat/>
    <w:locked/>
    <w:rsid w:val="001866E8"/>
    <w:rPr>
      <w:i/>
      <w:iCs/>
      <w:color w:val="000000" w:themeColor="text1"/>
    </w:rPr>
  </w:style>
  <w:style w:type="character" w:customStyle="1" w:styleId="QuoteChar">
    <w:name w:val="Quote Char"/>
    <w:aliases w:val="Quote Basic Char"/>
    <w:basedOn w:val="DefaultParagraphFont"/>
    <w:link w:val="Quote"/>
    <w:uiPriority w:val="34"/>
    <w:rsid w:val="00AD4DB3"/>
    <w:rPr>
      <w:i/>
      <w:iCs/>
      <w:color w:val="000000" w:themeColor="text1"/>
      <w:spacing w:val="-4"/>
      <w:szCs w:val="24"/>
    </w:rPr>
  </w:style>
  <w:style w:type="paragraph" w:customStyle="1" w:styleId="CVBullet">
    <w:name w:val="CV Bullet"/>
    <w:uiPriority w:val="80"/>
    <w:qFormat/>
    <w:locked/>
    <w:rsid w:val="00347ED6"/>
    <w:pPr>
      <w:numPr>
        <w:numId w:val="11"/>
      </w:numPr>
      <w:tabs>
        <w:tab w:val="left" w:pos="364"/>
      </w:tabs>
      <w:spacing w:before="60" w:after="60"/>
      <w:ind w:left="362" w:hanging="249"/>
    </w:pPr>
    <w:rPr>
      <w:spacing w:val="-4"/>
      <w:sz w:val="18"/>
      <w:szCs w:val="24"/>
      <w:lang w:val="en-GB" w:eastAsia="en-US"/>
    </w:rPr>
  </w:style>
  <w:style w:type="paragraph" w:customStyle="1" w:styleId="CVHeading1">
    <w:name w:val="CV Heading 1"/>
    <w:basedOn w:val="CVHeading2"/>
    <w:uiPriority w:val="78"/>
    <w:qFormat/>
    <w:locked/>
    <w:rsid w:val="002743E8"/>
    <w:pPr>
      <w:pBdr>
        <w:top w:val="single" w:sz="12" w:space="1" w:color="000000" w:themeColor="text1"/>
        <w:left w:val="single" w:sz="12" w:space="1" w:color="000000" w:themeColor="text1"/>
        <w:bottom w:val="single" w:sz="12" w:space="2" w:color="000000" w:themeColor="text1"/>
        <w:right w:val="single" w:sz="12" w:space="2" w:color="000000" w:themeColor="text1"/>
      </w:pBdr>
      <w:shd w:val="clear" w:color="auto" w:fill="000000" w:themeFill="text1"/>
      <w:spacing w:before="80"/>
    </w:pPr>
  </w:style>
  <w:style w:type="paragraph" w:customStyle="1" w:styleId="CVNormal">
    <w:name w:val="CV Normal"/>
    <w:uiPriority w:val="79"/>
    <w:qFormat/>
    <w:locked/>
    <w:rsid w:val="00347ED6"/>
    <w:pPr>
      <w:spacing w:before="60" w:after="80"/>
      <w:ind w:left="85"/>
      <w:jc w:val="both"/>
    </w:pPr>
    <w:rPr>
      <w:spacing w:val="-4"/>
      <w:sz w:val="18"/>
      <w:szCs w:val="24"/>
      <w:lang w:val="en-GB" w:eastAsia="en-US"/>
    </w:rPr>
  </w:style>
  <w:style w:type="paragraph" w:customStyle="1" w:styleId="CVHeading2">
    <w:name w:val="CV Heading 2"/>
    <w:basedOn w:val="CVNormal"/>
    <w:next w:val="CVNormal"/>
    <w:uiPriority w:val="78"/>
    <w:qFormat/>
    <w:locked/>
    <w:rsid w:val="00A17F55"/>
    <w:pPr>
      <w:keepNext/>
      <w:pBdr>
        <w:top w:val="single" w:sz="12" w:space="1" w:color="ED1C24" w:themeColor="accent1"/>
        <w:left w:val="single" w:sz="12" w:space="1" w:color="ED1C24" w:themeColor="accent1"/>
        <w:bottom w:val="single" w:sz="12" w:space="2" w:color="ED1C24" w:themeColor="accent1"/>
        <w:right w:val="single" w:sz="12" w:space="2" w:color="ED1C24" w:themeColor="accent1"/>
      </w:pBdr>
      <w:shd w:val="clear" w:color="auto" w:fill="ED1C24" w:themeFill="accent1"/>
      <w:spacing w:before="240"/>
    </w:pPr>
    <w:rPr>
      <w:b/>
      <w:color w:val="FFFFFF" w:themeColor="background1"/>
      <w:sz w:val="20"/>
    </w:rPr>
  </w:style>
  <w:style w:type="paragraph" w:customStyle="1" w:styleId="CVHeading3">
    <w:name w:val="CV Heading 3"/>
    <w:basedOn w:val="CVHeading2"/>
    <w:uiPriority w:val="78"/>
    <w:qFormat/>
    <w:locked/>
    <w:rsid w:val="00AF7DC7"/>
    <w:pPr>
      <w:pBdr>
        <w:top w:val="single" w:sz="12" w:space="1" w:color="777777"/>
        <w:left w:val="single" w:sz="12" w:space="1" w:color="777777"/>
        <w:bottom w:val="single" w:sz="12" w:space="1" w:color="777777"/>
        <w:right w:val="single" w:sz="12" w:space="2" w:color="777777"/>
      </w:pBdr>
      <w:shd w:val="clear" w:color="auto" w:fill="777777"/>
    </w:pPr>
  </w:style>
  <w:style w:type="paragraph" w:customStyle="1" w:styleId="CVJobTitle">
    <w:name w:val="CV Job Title"/>
    <w:next w:val="Normal"/>
    <w:link w:val="CVJobTitleChar"/>
    <w:uiPriority w:val="76"/>
    <w:locked/>
    <w:rsid w:val="008D44B4"/>
    <w:pPr>
      <w:spacing w:before="40"/>
      <w:ind w:left="94"/>
    </w:pPr>
    <w:rPr>
      <w:b/>
      <w:bCs/>
      <w:color w:val="ED1C24" w:themeColor="accent1"/>
      <w:spacing w:val="-4"/>
      <w:sz w:val="18"/>
      <w:szCs w:val="28"/>
      <w:lang w:val="en-GB" w:eastAsia="en-US"/>
    </w:rPr>
  </w:style>
  <w:style w:type="character" w:customStyle="1" w:styleId="CVJobTitleChar">
    <w:name w:val="CV Job Title Char"/>
    <w:basedOn w:val="DefaultParagraphFont"/>
    <w:link w:val="CVJobTitle"/>
    <w:uiPriority w:val="76"/>
    <w:rsid w:val="008D44B4"/>
    <w:rPr>
      <w:b/>
      <w:bCs/>
      <w:color w:val="ED1C24" w:themeColor="accent1"/>
      <w:spacing w:val="-4"/>
      <w:sz w:val="18"/>
      <w:szCs w:val="28"/>
      <w:lang w:val="en-GB" w:eastAsia="en-US"/>
    </w:rPr>
  </w:style>
  <w:style w:type="paragraph" w:customStyle="1" w:styleId="CVJobTitleRole">
    <w:name w:val="CV Job Title/Role"/>
    <w:uiPriority w:val="81"/>
    <w:qFormat/>
    <w:locked/>
    <w:rsid w:val="008D44B4"/>
    <w:pPr>
      <w:keepNext/>
      <w:spacing w:before="180"/>
      <w:ind w:left="85"/>
    </w:pPr>
    <w:rPr>
      <w:b/>
      <w:bCs/>
      <w:color w:val="ED1C24" w:themeColor="accent1"/>
      <w:spacing w:val="-4"/>
      <w:sz w:val="20"/>
      <w:szCs w:val="28"/>
      <w:lang w:val="en-GB" w:eastAsia="en-US"/>
    </w:rPr>
  </w:style>
  <w:style w:type="paragraph" w:customStyle="1" w:styleId="CVName">
    <w:name w:val="CV Name"/>
    <w:next w:val="CVJobTitle"/>
    <w:uiPriority w:val="75"/>
    <w:qFormat/>
    <w:locked/>
    <w:rsid w:val="009D2B24"/>
    <w:pPr>
      <w:keepNext/>
      <w:ind w:left="108"/>
    </w:pPr>
    <w:rPr>
      <w:rFonts w:cs="Arial"/>
      <w:b/>
      <w:bCs/>
      <w:spacing w:val="-4"/>
      <w:kern w:val="32"/>
      <w:sz w:val="32"/>
      <w:szCs w:val="32"/>
      <w:lang w:val="en-GB" w:eastAsia="en-US"/>
    </w:rPr>
  </w:style>
  <w:style w:type="paragraph" w:customStyle="1" w:styleId="CVUpdatedate">
    <w:name w:val="CV Update date"/>
    <w:basedOn w:val="Header"/>
    <w:uiPriority w:val="81"/>
    <w:semiHidden/>
    <w:qFormat/>
    <w:locked/>
    <w:rsid w:val="002743E8"/>
    <w:pPr>
      <w:pBdr>
        <w:bottom w:val="none" w:sz="0" w:space="0" w:color="auto"/>
      </w:pBdr>
      <w:tabs>
        <w:tab w:val="clear" w:pos="4153"/>
        <w:tab w:val="clear" w:pos="9639"/>
        <w:tab w:val="left" w:pos="3402"/>
        <w:tab w:val="right" w:pos="9072"/>
      </w:tabs>
      <w:suppressAutoHyphens w:val="0"/>
    </w:pPr>
    <w:rPr>
      <w:color w:val="FF0000"/>
    </w:rPr>
  </w:style>
  <w:style w:type="paragraph" w:customStyle="1" w:styleId="CVPicture">
    <w:name w:val="CV Picture"/>
    <w:uiPriority w:val="74"/>
    <w:qFormat/>
    <w:locked/>
    <w:rsid w:val="00AF7DC7"/>
    <w:rPr>
      <w:spacing w:val="-4"/>
      <w:sz w:val="18"/>
      <w:szCs w:val="20"/>
      <w:lang w:val="en-GB" w:eastAsia="en-US"/>
    </w:rPr>
  </w:style>
  <w:style w:type="character" w:customStyle="1" w:styleId="CVProjectDates">
    <w:name w:val="CV Project Dates"/>
    <w:uiPriority w:val="81"/>
    <w:qFormat/>
    <w:locked/>
    <w:rsid w:val="00AF7DC7"/>
    <w:rPr>
      <w:rFonts w:ascii="Arial" w:hAnsi="Arial" w:cs="Arial"/>
      <w:b/>
      <w:bCs/>
      <w:color w:val="5F5F5F"/>
      <w:spacing w:val="-4"/>
      <w:kern w:val="32"/>
      <w:sz w:val="20"/>
      <w:szCs w:val="32"/>
      <w:lang w:val="en-GB" w:eastAsia="en-US" w:bidi="ar-SA"/>
    </w:rPr>
  </w:style>
  <w:style w:type="paragraph" w:customStyle="1" w:styleId="CVProjectValue">
    <w:name w:val="CV Project/Value"/>
    <w:next w:val="CVNormal"/>
    <w:uiPriority w:val="81"/>
    <w:qFormat/>
    <w:locked/>
    <w:rsid w:val="00AF7DC7"/>
    <w:pPr>
      <w:keepNext/>
      <w:tabs>
        <w:tab w:val="right" w:pos="9072"/>
      </w:tabs>
      <w:spacing w:before="60" w:after="60"/>
      <w:ind w:left="84"/>
    </w:pPr>
    <w:rPr>
      <w:color w:val="5F5F5F"/>
      <w:spacing w:val="-4"/>
      <w:sz w:val="20"/>
      <w:szCs w:val="24"/>
      <w:lang w:val="en-GB" w:eastAsia="en-US"/>
    </w:rPr>
  </w:style>
  <w:style w:type="paragraph" w:customStyle="1" w:styleId="CVQualifications">
    <w:name w:val="CV Qualifications"/>
    <w:aliases w:val="Memberships"/>
    <w:basedOn w:val="CVNormal"/>
    <w:uiPriority w:val="77"/>
    <w:qFormat/>
    <w:locked/>
    <w:rsid w:val="008D44B4"/>
    <w:pPr>
      <w:spacing w:before="80" w:after="0"/>
      <w:ind w:right="182"/>
      <w:jc w:val="left"/>
    </w:pPr>
    <w:rPr>
      <w:color w:val="262626" w:themeColor="accent2"/>
      <w:sz w:val="20"/>
    </w:rPr>
  </w:style>
  <w:style w:type="paragraph" w:customStyle="1" w:styleId="CVSubproject">
    <w:name w:val="CV Subproject"/>
    <w:basedOn w:val="CVNormal"/>
    <w:next w:val="CVNormal"/>
    <w:uiPriority w:val="81"/>
    <w:qFormat/>
    <w:locked/>
    <w:rsid w:val="00347ED6"/>
    <w:pPr>
      <w:spacing w:before="120"/>
    </w:pPr>
    <w:rPr>
      <w:b/>
    </w:rPr>
  </w:style>
  <w:style w:type="table" w:styleId="TableGrid">
    <w:name w:val="Table Grid"/>
    <w:basedOn w:val="TableNormal"/>
    <w:locked/>
    <w:rsid w:val="00FB2634"/>
    <w:rPr>
      <w:sz w:val="18"/>
      <w:szCs w:val="20"/>
    </w:rPr>
    <w:tblPr>
      <w:tblCellMar>
        <w:left w:w="0" w:type="dxa"/>
        <w:right w:w="0" w:type="dxa"/>
      </w:tblCellMar>
    </w:tblPr>
  </w:style>
  <w:style w:type="paragraph" w:customStyle="1" w:styleId="NumberedList">
    <w:name w:val="Numbered List"/>
    <w:basedOn w:val="ListParagraph"/>
    <w:uiPriority w:val="45"/>
    <w:qFormat/>
    <w:rsid w:val="00512B0F"/>
    <w:pPr>
      <w:numPr>
        <w:numId w:val="13"/>
      </w:numPr>
      <w:contextualSpacing w:val="0"/>
    </w:pPr>
  </w:style>
  <w:style w:type="paragraph" w:customStyle="1" w:styleId="Normal10pt">
    <w:name w:val="Normal 10pt"/>
    <w:basedOn w:val="Normal"/>
    <w:uiPriority w:val="9"/>
    <w:semiHidden/>
    <w:qFormat/>
    <w:locked/>
    <w:rsid w:val="00006514"/>
  </w:style>
  <w:style w:type="paragraph" w:customStyle="1" w:styleId="Normal09pt">
    <w:name w:val="Normal 09pt"/>
    <w:basedOn w:val="Normal"/>
    <w:uiPriority w:val="9"/>
    <w:semiHidden/>
    <w:qFormat/>
    <w:locked/>
    <w:rsid w:val="00006514"/>
    <w:rPr>
      <w:sz w:val="18"/>
    </w:rPr>
  </w:style>
  <w:style w:type="paragraph" w:customStyle="1" w:styleId="Normal08pt">
    <w:name w:val="Normal 08pt"/>
    <w:basedOn w:val="Normal"/>
    <w:uiPriority w:val="9"/>
    <w:semiHidden/>
    <w:qFormat/>
    <w:locked/>
    <w:rsid w:val="00006514"/>
    <w:rPr>
      <w:sz w:val="16"/>
    </w:rPr>
  </w:style>
  <w:style w:type="paragraph" w:customStyle="1" w:styleId="Bullets08pt">
    <w:name w:val="Bullets 08pt"/>
    <w:basedOn w:val="Bullets1"/>
    <w:uiPriority w:val="13"/>
    <w:semiHidden/>
    <w:qFormat/>
    <w:locked/>
    <w:rsid w:val="00006514"/>
    <w:rPr>
      <w:sz w:val="16"/>
    </w:rPr>
  </w:style>
  <w:style w:type="paragraph" w:customStyle="1" w:styleId="Bullets09pt">
    <w:name w:val="Bullets 09pt"/>
    <w:basedOn w:val="Bullets1"/>
    <w:uiPriority w:val="13"/>
    <w:semiHidden/>
    <w:qFormat/>
    <w:locked/>
    <w:rsid w:val="00006514"/>
    <w:rPr>
      <w:sz w:val="18"/>
    </w:rPr>
  </w:style>
  <w:style w:type="paragraph" w:customStyle="1" w:styleId="Bullets10pt">
    <w:name w:val="Bullets 10pt"/>
    <w:basedOn w:val="Bullets1"/>
    <w:uiPriority w:val="13"/>
    <w:semiHidden/>
    <w:qFormat/>
    <w:locked/>
    <w:rsid w:val="00770437"/>
  </w:style>
  <w:style w:type="paragraph" w:customStyle="1" w:styleId="HeaderBottomline">
    <w:name w:val="Header Bottom line"/>
    <w:basedOn w:val="Normal"/>
    <w:uiPriority w:val="83"/>
    <w:qFormat/>
    <w:rsid w:val="008D44B4"/>
    <w:pPr>
      <w:pBdr>
        <w:bottom w:val="single" w:sz="8" w:space="29" w:color="auto"/>
      </w:pBdr>
      <w:suppressAutoHyphens w:val="0"/>
      <w:spacing w:before="240" w:after="0"/>
      <w:jc w:val="right"/>
    </w:pPr>
    <w:rPr>
      <w:rFonts w:cs="Arial"/>
      <w:noProof/>
      <w:color w:val="ED1C24" w:themeColor="accent1"/>
      <w:sz w:val="14"/>
      <w:szCs w:val="14"/>
      <w:lang w:eastAsia="en-GB"/>
    </w:rPr>
  </w:style>
  <w:style w:type="character" w:styleId="IntenseReference">
    <w:name w:val="Intense Reference"/>
    <w:basedOn w:val="DefaultParagraphFont"/>
    <w:uiPriority w:val="35"/>
    <w:locked/>
    <w:rsid w:val="008D44B4"/>
    <w:rPr>
      <w:b/>
      <w:bCs/>
      <w:smallCaps/>
      <w:color w:val="262626" w:themeColor="accent2"/>
      <w:spacing w:val="5"/>
      <w:u w:val="single"/>
    </w:rPr>
  </w:style>
  <w:style w:type="paragraph" w:customStyle="1" w:styleId="FooterRHS">
    <w:name w:val="Footer RHS"/>
    <w:basedOn w:val="Footer"/>
    <w:uiPriority w:val="91"/>
    <w:qFormat/>
    <w:rsid w:val="0003755E"/>
    <w:pPr>
      <w:jc w:val="right"/>
    </w:pPr>
  </w:style>
  <w:style w:type="paragraph" w:customStyle="1" w:styleId="TableNumbered">
    <w:name w:val="Table Numbered"/>
    <w:basedOn w:val="TableText"/>
    <w:uiPriority w:val="20"/>
    <w:qFormat/>
    <w:locked/>
    <w:rsid w:val="00C94664"/>
    <w:pPr>
      <w:numPr>
        <w:numId w:val="15"/>
      </w:numPr>
      <w:ind w:left="227" w:hanging="170"/>
    </w:pPr>
  </w:style>
  <w:style w:type="paragraph" w:customStyle="1" w:styleId="TableAlpha">
    <w:name w:val="Table Alpha"/>
    <w:basedOn w:val="TableNumbered"/>
    <w:uiPriority w:val="21"/>
    <w:qFormat/>
    <w:locked/>
    <w:rsid w:val="008819DA"/>
    <w:pPr>
      <w:numPr>
        <w:numId w:val="16"/>
      </w:numPr>
      <w:ind w:left="227" w:hanging="170"/>
    </w:pPr>
  </w:style>
  <w:style w:type="paragraph" w:customStyle="1" w:styleId="TableTextBold">
    <w:name w:val="Table Text Bold"/>
    <w:basedOn w:val="TableText"/>
    <w:uiPriority w:val="15"/>
    <w:qFormat/>
    <w:rsid w:val="008819DA"/>
    <w:rPr>
      <w:b/>
    </w:rPr>
  </w:style>
  <w:style w:type="paragraph" w:customStyle="1" w:styleId="TableTextBoldColour">
    <w:name w:val="Table Text Bold Colour"/>
    <w:basedOn w:val="TableText"/>
    <w:uiPriority w:val="15"/>
    <w:qFormat/>
    <w:rsid w:val="008819DA"/>
    <w:rPr>
      <w:b/>
      <w:color w:val="ED1C24" w:themeColor="accent1"/>
    </w:rPr>
  </w:style>
  <w:style w:type="paragraph" w:customStyle="1" w:styleId="QuestionAlphforSubText">
    <w:name w:val="Question Alph for Sub Text"/>
    <w:basedOn w:val="QuestionBulletsforSubText"/>
    <w:uiPriority w:val="8"/>
    <w:qFormat/>
    <w:locked/>
    <w:rsid w:val="008819DA"/>
    <w:pPr>
      <w:numPr>
        <w:numId w:val="17"/>
      </w:numPr>
      <w:ind w:left="360"/>
    </w:pPr>
  </w:style>
  <w:style w:type="paragraph" w:customStyle="1" w:styleId="QuestionRomanforSubText">
    <w:name w:val="Question Roman for Sub Text"/>
    <w:basedOn w:val="QuestionAlphforSubText"/>
    <w:uiPriority w:val="8"/>
    <w:qFormat/>
    <w:locked/>
    <w:rsid w:val="006F6031"/>
    <w:pPr>
      <w:numPr>
        <w:numId w:val="18"/>
      </w:numPr>
      <w:ind w:left="360"/>
    </w:pPr>
  </w:style>
  <w:style w:type="paragraph" w:customStyle="1" w:styleId="QuestionAlpha">
    <w:name w:val="Question Alpha"/>
    <w:basedOn w:val="QuestionBullets"/>
    <w:uiPriority w:val="7"/>
    <w:qFormat/>
    <w:locked/>
    <w:rsid w:val="006F6031"/>
    <w:pPr>
      <w:numPr>
        <w:numId w:val="19"/>
      </w:numPr>
      <w:ind w:left="360"/>
    </w:pPr>
  </w:style>
  <w:style w:type="paragraph" w:customStyle="1" w:styleId="QuestionRoman">
    <w:name w:val="Question Roman"/>
    <w:basedOn w:val="QuestionBullets"/>
    <w:uiPriority w:val="7"/>
    <w:qFormat/>
    <w:locked/>
    <w:rsid w:val="006F6031"/>
    <w:pPr>
      <w:numPr>
        <w:numId w:val="20"/>
      </w:numPr>
      <w:ind w:left="360"/>
    </w:pPr>
  </w:style>
  <w:style w:type="character" w:customStyle="1" w:styleId="FooterChar">
    <w:name w:val="Footer Char"/>
    <w:basedOn w:val="DefaultParagraphFont"/>
    <w:link w:val="Footer"/>
    <w:uiPriority w:val="99"/>
    <w:rsid w:val="0090139D"/>
    <w:rPr>
      <w:rFonts w:ascii="Century Gothic" w:hAnsi="Century Gothic"/>
      <w:color w:val="000000" w:themeColor="text1"/>
      <w:spacing w:val="-4"/>
      <w:sz w:val="14"/>
      <w:szCs w:val="24"/>
    </w:rPr>
  </w:style>
  <w:style w:type="paragraph" w:customStyle="1" w:styleId="MainHeaderPg2">
    <w:name w:val="Main Header Pg2"/>
    <w:basedOn w:val="MainHeading"/>
    <w:uiPriority w:val="55"/>
    <w:qFormat/>
    <w:rsid w:val="008566ED"/>
    <w:pPr>
      <w:ind w:left="0"/>
    </w:pPr>
    <w:rPr>
      <w:sz w:val="20"/>
    </w:rPr>
  </w:style>
  <w:style w:type="paragraph" w:customStyle="1" w:styleId="MainSubHeaderPg2">
    <w:name w:val="Main SubHeader Pg2"/>
    <w:basedOn w:val="MainHeading2"/>
    <w:uiPriority w:val="55"/>
    <w:qFormat/>
    <w:rsid w:val="008566ED"/>
    <w:pPr>
      <w:ind w:left="0"/>
    </w:pPr>
    <w:rPr>
      <w:sz w:val="20"/>
    </w:rPr>
  </w:style>
  <w:style w:type="character" w:styleId="PlaceholderText">
    <w:name w:val="Placeholder Text"/>
    <w:basedOn w:val="DefaultParagraphFont"/>
    <w:uiPriority w:val="99"/>
    <w:semiHidden/>
    <w:locked/>
    <w:rsid w:val="00A7736C"/>
    <w:rPr>
      <w:color w:val="808080"/>
    </w:rPr>
  </w:style>
  <w:style w:type="paragraph" w:customStyle="1" w:styleId="Default">
    <w:name w:val="Default"/>
    <w:rsid w:val="00FC2C51"/>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378076">
      <w:bodyDiv w:val="1"/>
      <w:marLeft w:val="0"/>
      <w:marRight w:val="0"/>
      <w:marTop w:val="0"/>
      <w:marBottom w:val="0"/>
      <w:divBdr>
        <w:top w:val="none" w:sz="0" w:space="0" w:color="auto"/>
        <w:left w:val="none" w:sz="0" w:space="0" w:color="auto"/>
        <w:bottom w:val="none" w:sz="0" w:space="0" w:color="auto"/>
        <w:right w:val="none" w:sz="0" w:space="0" w:color="auto"/>
      </w:divBdr>
      <w:divsChild>
        <w:div w:id="1646425917">
          <w:marLeft w:val="0"/>
          <w:marRight w:val="0"/>
          <w:marTop w:val="0"/>
          <w:marBottom w:val="0"/>
          <w:divBdr>
            <w:top w:val="none" w:sz="0" w:space="0" w:color="auto"/>
            <w:left w:val="none" w:sz="0" w:space="0" w:color="auto"/>
            <w:bottom w:val="none" w:sz="0" w:space="0" w:color="auto"/>
            <w:right w:val="none" w:sz="0" w:space="0" w:color="auto"/>
          </w:divBdr>
          <w:divsChild>
            <w:div w:id="567769609">
              <w:marLeft w:val="0"/>
              <w:marRight w:val="0"/>
              <w:marTop w:val="0"/>
              <w:marBottom w:val="0"/>
              <w:divBdr>
                <w:top w:val="none" w:sz="0" w:space="0" w:color="auto"/>
                <w:left w:val="none" w:sz="0" w:space="0" w:color="auto"/>
                <w:bottom w:val="none" w:sz="0" w:space="0" w:color="auto"/>
                <w:right w:val="none" w:sz="0" w:space="0" w:color="auto"/>
              </w:divBdr>
              <w:divsChild>
                <w:div w:id="5567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33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laingorourkeau.sharepoint.com/sites/Assets/Templates/Report-withoutCov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43A7AF780F48998E222D8A7D151E30"/>
        <w:category>
          <w:name w:val="General"/>
          <w:gallery w:val="placeholder"/>
        </w:category>
        <w:types>
          <w:type w:val="bbPlcHdr"/>
        </w:types>
        <w:behaviors>
          <w:behavior w:val="content"/>
        </w:behaviors>
        <w:guid w:val="{7A320C4D-73E3-4D03-99F2-53358235EE99}"/>
      </w:docPartPr>
      <w:docPartBody>
        <w:p w:rsidR="0053594C" w:rsidRDefault="004B25C7">
          <w:r w:rsidRPr="002970B8">
            <w:rPr>
              <w:rStyle w:val="PlaceholderText"/>
            </w:rPr>
            <w:t>[Title]</w:t>
          </w:r>
        </w:p>
      </w:docPartBody>
    </w:docPart>
    <w:docPart>
      <w:docPartPr>
        <w:name w:val="ABE1E50F28C642DB97DD9A9F0BA34B22"/>
        <w:category>
          <w:name w:val="General"/>
          <w:gallery w:val="placeholder"/>
        </w:category>
        <w:types>
          <w:type w:val="bbPlcHdr"/>
        </w:types>
        <w:behaviors>
          <w:behavior w:val="content"/>
        </w:behaviors>
        <w:guid w:val="{C21D0C32-DFED-4D70-BA8A-EBDAD7433E11}"/>
      </w:docPartPr>
      <w:docPartBody>
        <w:p w:rsidR="003078CD" w:rsidRDefault="005508E1">
          <w:r w:rsidRPr="00032BAE">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5C7"/>
    <w:rsid w:val="003078CD"/>
    <w:rsid w:val="004B25C7"/>
    <w:rsid w:val="0053594C"/>
    <w:rsid w:val="005508E1"/>
    <w:rsid w:val="00D30A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08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lue Palette">
  <a:themeElements>
    <a:clrScheme name="BoardCSB">
      <a:dk1>
        <a:sysClr val="windowText" lastClr="000000"/>
      </a:dk1>
      <a:lt1>
        <a:srgbClr val="FFFFFF"/>
      </a:lt1>
      <a:dk2>
        <a:srgbClr val="3F3F3F"/>
      </a:dk2>
      <a:lt2>
        <a:srgbClr val="FFFFFF"/>
      </a:lt2>
      <a:accent1>
        <a:srgbClr val="ED1C24"/>
      </a:accent1>
      <a:accent2>
        <a:srgbClr val="262626"/>
      </a:accent2>
      <a:accent3>
        <a:srgbClr val="FFCD00"/>
      </a:accent3>
      <a:accent4>
        <a:srgbClr val="ED1C24"/>
      </a:accent4>
      <a:accent5>
        <a:srgbClr val="000000"/>
      </a:accent5>
      <a:accent6>
        <a:srgbClr val="DDDDDD"/>
      </a:accent6>
      <a:hlink>
        <a:srgbClr val="000000"/>
      </a:hlink>
      <a:folHlink>
        <a:srgbClr val="DA291C"/>
      </a:folHlink>
    </a:clrScheme>
    <a:fontScheme name="LO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2023-07-19T00:00:00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586e12c6-de28-482a-a8ba-20f24bd9985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AD7558A253D054FA7111999563E3923" ma:contentTypeVersion="5" ma:contentTypeDescription="Create a new document." ma:contentTypeScope="" ma:versionID="e21c8b3476850c23c1f0035a5a471784">
  <xsd:schema xmlns:xsd="http://www.w3.org/2001/XMLSchema" xmlns:xs="http://www.w3.org/2001/XMLSchema" xmlns:p="http://schemas.microsoft.com/office/2006/metadata/properties" xmlns:ns2="586e12c6-de28-482a-a8ba-20f24bd99852" targetNamespace="http://schemas.microsoft.com/office/2006/metadata/properties" ma:root="true" ma:fieldsID="9831a3723dab608d3da8e904d0f4eff6" ns2:_="">
    <xsd:import namespace="586e12c6-de28-482a-a8ba-20f24bd99852"/>
    <xsd:element name="properties">
      <xsd:complexType>
        <xsd:sequence>
          <xsd:element name="documentManagement">
            <xsd:complexType>
              <xsd:all>
                <xsd:element ref="ns2:DocumentType"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12c6-de28-482a-a8ba-20f24bd99852"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restriction base="dms:Choice">
          <xsd:enumeration value="Choice 1"/>
          <xsd:enumeration value="Choice 2"/>
          <xsd:enumeration value="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EF81FC-3F8A-4A50-83BD-93DFDC7E3E54}">
  <ds:schemaRefs>
    <ds:schemaRef ds:uri="http://schemas.microsoft.com/sharepoint/v3/contenttype/forms"/>
  </ds:schemaRefs>
</ds:datastoreItem>
</file>

<file path=customXml/itemProps3.xml><?xml version="1.0" encoding="utf-8"?>
<ds:datastoreItem xmlns:ds="http://schemas.openxmlformats.org/officeDocument/2006/customXml" ds:itemID="{1EB918AB-037B-40B4-B442-49A227ED3056}">
  <ds:schemaRefs>
    <ds:schemaRef ds:uri="http://schemas.microsoft.com/office/2006/metadata/properties"/>
    <ds:schemaRef ds:uri="http://schemas.microsoft.com/office/infopath/2007/PartnerControls"/>
    <ds:schemaRef ds:uri="586e12c6-de28-482a-a8ba-20f24bd99852"/>
  </ds:schemaRefs>
</ds:datastoreItem>
</file>

<file path=customXml/itemProps4.xml><?xml version="1.0" encoding="utf-8"?>
<ds:datastoreItem xmlns:ds="http://schemas.openxmlformats.org/officeDocument/2006/customXml" ds:itemID="{8F7856C2-A9F8-4608-A192-7BA3F3649204}">
  <ds:schemaRefs>
    <ds:schemaRef ds:uri="http://schemas.openxmlformats.org/officeDocument/2006/bibliography"/>
  </ds:schemaRefs>
</ds:datastoreItem>
</file>

<file path=customXml/itemProps5.xml><?xml version="1.0" encoding="utf-8"?>
<ds:datastoreItem xmlns:ds="http://schemas.openxmlformats.org/officeDocument/2006/customXml" ds:itemID="{B1BDE795-F433-4CF9-A738-8A8CB223E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12c6-de28-482a-a8ba-20f24bd99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Report-withoutCover.dotx</Template>
  <TotalTime>4</TotalTime>
  <Pages>6</Pages>
  <Words>2831</Words>
  <Characters>13457</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Laing O'Rourke Australia Construction</Company>
  <LinksUpToDate>false</LinksUpToDate>
  <CharactersWithSpaces>16256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WHS REPRESNTATION AND CONSULATION</dc:title>
  <dc:creator>Mason, CJ</dc:creator>
  <cp:lastModifiedBy>Morrow, Jonathon</cp:lastModifiedBy>
  <cp:revision>2</cp:revision>
  <cp:lastPrinted>2012-06-08T05:33:00Z</cp:lastPrinted>
  <dcterms:created xsi:type="dcterms:W3CDTF">2024-03-27T00:36:00Z</dcterms:created>
  <dcterms:modified xsi:type="dcterms:W3CDTF">2024-03-27T00:36:00Z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0x0101002AD7558A253D054FA7111999563E3923</vt:lpwstr>
  </property>
</Properties>
</file>