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284" w:type="dxa"/>
        </w:tblCellMar>
        <w:tblLook w:val="0000" w:firstRow="0" w:lastRow="0" w:firstColumn="0" w:lastColumn="0" w:noHBand="0" w:noVBand="0"/>
      </w:tblPr>
      <w:tblGrid>
        <w:gridCol w:w="10204"/>
      </w:tblGrid>
      <w:tr w:rsidR="00E40DB0" w14:paraId="1C02D955" w14:textId="77777777" w:rsidTr="00E40DB0">
        <w:trPr>
          <w:trHeight w:val="1531"/>
        </w:trPr>
        <w:tc>
          <w:tcPr>
            <w:tcW w:w="5000" w:type="pct"/>
            <w:shd w:val="clear" w:color="auto" w:fill="404040" w:themeFill="text1" w:themeFillTint="BF"/>
            <w:vAlign w:val="center"/>
          </w:tcPr>
          <w:p w14:paraId="007A9A59" w14:textId="77777777" w:rsidR="00E40DB0" w:rsidRDefault="00E40DB0" w:rsidP="00E40DB0">
            <w:pPr>
              <w:pStyle w:val="MainHeading"/>
            </w:pPr>
            <w:bookmarkStart w:id="0" w:name="_Toc193866653"/>
            <w:r w:rsidRPr="00BC3F11">
              <w:rPr>
                <w:noProof/>
                <w:lang w:eastAsia="en-AU"/>
              </w:rPr>
              <w:drawing>
                <wp:anchor distT="0" distB="0" distL="114300" distR="114300" simplePos="0" relativeHeight="251667456" behindDoc="0" locked="1" layoutInCell="1" allowOverlap="0" wp14:anchorId="7EE38529" wp14:editId="79786F6D">
                  <wp:simplePos x="0" y="0"/>
                  <wp:positionH relativeFrom="column">
                    <wp:posOffset>-26035</wp:posOffset>
                  </wp:positionH>
                  <wp:positionV relativeFrom="page">
                    <wp:posOffset>0</wp:posOffset>
                  </wp:positionV>
                  <wp:extent cx="1389600" cy="637200"/>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aing_O'Rourke_logotype_rgb_medium siz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9600" cy="637200"/>
                          </a:xfrm>
                          <a:prstGeom prst="rect">
                            <a:avLst/>
                          </a:prstGeom>
                        </pic:spPr>
                      </pic:pic>
                    </a:graphicData>
                  </a:graphic>
                  <wp14:sizeRelH relativeFrom="page">
                    <wp14:pctWidth>0</wp14:pctWidth>
                  </wp14:sizeRelH>
                  <wp14:sizeRelV relativeFrom="page">
                    <wp14:pctHeight>0</wp14:pctHeight>
                  </wp14:sizeRelV>
                </wp:anchor>
              </w:drawing>
            </w:r>
            <w:r w:rsidR="00FB6AE2">
              <w:t>LIFTING OPERATIONS PLAN</w:t>
            </w:r>
          </w:p>
          <w:p w14:paraId="7A800313" w14:textId="77777777" w:rsidR="00E40DB0" w:rsidRDefault="00FB6AE2" w:rsidP="006E4B29">
            <w:pPr>
              <w:pStyle w:val="MainHeading2"/>
            </w:pPr>
            <w:r>
              <w:t>TEMPLATE</w:t>
            </w:r>
            <w:r w:rsidR="00AE68DD">
              <w:t xml:space="preserve"> </w:t>
            </w:r>
          </w:p>
        </w:tc>
      </w:tr>
      <w:bookmarkEnd w:id="0"/>
    </w:tbl>
    <w:p w14:paraId="34584069" w14:textId="77777777" w:rsidR="0078114B" w:rsidRDefault="0078114B" w:rsidP="0078114B"/>
    <w:tbl>
      <w:tblPr>
        <w:tblStyle w:val="3TableTopSide"/>
        <w:tblW w:w="0" w:type="auto"/>
        <w:tblLook w:val="04A0" w:firstRow="1" w:lastRow="0" w:firstColumn="1" w:lastColumn="0" w:noHBand="0" w:noVBand="1"/>
      </w:tblPr>
      <w:tblGrid>
        <w:gridCol w:w="1418"/>
        <w:gridCol w:w="2873"/>
        <w:gridCol w:w="1793"/>
        <w:gridCol w:w="4120"/>
      </w:tblGrid>
      <w:tr w:rsidR="00AE68DD" w:rsidRPr="00AE68DD" w14:paraId="3A7FBE6D" w14:textId="77777777" w:rsidTr="00AE68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8ABCE44" w14:textId="77777777" w:rsidR="00AE68DD" w:rsidRPr="00AE68DD" w:rsidRDefault="00AE68DD" w:rsidP="00AE68DD">
            <w:pPr>
              <w:spacing w:before="0"/>
              <w:ind w:left="0" w:right="0"/>
            </w:pPr>
            <w:r>
              <w:t xml:space="preserve"> </w:t>
            </w:r>
            <w:r w:rsidRPr="00AE68DD">
              <w:t>Project Details</w:t>
            </w:r>
          </w:p>
        </w:tc>
        <w:tc>
          <w:tcPr>
            <w:tcW w:w="2873" w:type="dxa"/>
          </w:tcPr>
          <w:p w14:paraId="3214E38A" w14:textId="77777777" w:rsidR="00AE68DD" w:rsidRPr="00AE68DD" w:rsidRDefault="00AE68DD" w:rsidP="00AE68DD">
            <w:pPr>
              <w:spacing w:before="0"/>
              <w:ind w:left="0" w:right="0"/>
              <w:cnfStyle w:val="100000000000" w:firstRow="1" w:lastRow="0" w:firstColumn="0" w:lastColumn="0" w:oddVBand="0" w:evenVBand="0" w:oddHBand="0" w:evenHBand="0" w:firstRowFirstColumn="0" w:firstRowLastColumn="0" w:lastRowFirstColumn="0" w:lastRowLastColumn="0"/>
            </w:pPr>
          </w:p>
        </w:tc>
        <w:tc>
          <w:tcPr>
            <w:tcW w:w="1793" w:type="dxa"/>
          </w:tcPr>
          <w:p w14:paraId="666A00FE" w14:textId="77777777" w:rsidR="00AE68DD" w:rsidRPr="00AE68DD" w:rsidRDefault="00AE68DD" w:rsidP="00AE68DD">
            <w:pPr>
              <w:spacing w:before="0"/>
              <w:ind w:left="0" w:right="0"/>
              <w:cnfStyle w:val="100000000000" w:firstRow="1" w:lastRow="0" w:firstColumn="0" w:lastColumn="0" w:oddVBand="0" w:evenVBand="0" w:oddHBand="0" w:evenHBand="0" w:firstRowFirstColumn="0" w:firstRowLastColumn="0" w:lastRowFirstColumn="0" w:lastRowLastColumn="0"/>
            </w:pPr>
          </w:p>
        </w:tc>
        <w:tc>
          <w:tcPr>
            <w:tcW w:w="4120" w:type="dxa"/>
          </w:tcPr>
          <w:p w14:paraId="0BB504A4" w14:textId="77777777" w:rsidR="00AE68DD" w:rsidRPr="00AE68DD" w:rsidRDefault="00AE68DD" w:rsidP="00AE68DD">
            <w:pPr>
              <w:spacing w:before="0"/>
              <w:ind w:left="0" w:right="0"/>
              <w:cnfStyle w:val="100000000000" w:firstRow="1" w:lastRow="0" w:firstColumn="0" w:lastColumn="0" w:oddVBand="0" w:evenVBand="0" w:oddHBand="0" w:evenHBand="0" w:firstRowFirstColumn="0" w:firstRowLastColumn="0" w:lastRowFirstColumn="0" w:lastRowLastColumn="0"/>
            </w:pPr>
          </w:p>
        </w:tc>
      </w:tr>
      <w:tr w:rsidR="00AE68DD" w:rsidRPr="00AE68DD" w14:paraId="2DC2EC00" w14:textId="77777777" w:rsidTr="00AE68DD">
        <w:tc>
          <w:tcPr>
            <w:cnfStyle w:val="001000000000" w:firstRow="0" w:lastRow="0" w:firstColumn="1" w:lastColumn="0" w:oddVBand="0" w:evenVBand="0" w:oddHBand="0" w:evenHBand="0" w:firstRowFirstColumn="0" w:firstRowLastColumn="0" w:lastRowFirstColumn="0" w:lastRowLastColumn="0"/>
            <w:tcW w:w="1418" w:type="dxa"/>
          </w:tcPr>
          <w:p w14:paraId="51B933F0" w14:textId="77777777" w:rsidR="00AE68DD" w:rsidRPr="00AE68DD" w:rsidRDefault="00AE68DD" w:rsidP="00AE68DD">
            <w:pPr>
              <w:spacing w:before="0"/>
              <w:ind w:left="0" w:right="0"/>
            </w:pPr>
            <w:r>
              <w:t xml:space="preserve"> </w:t>
            </w:r>
            <w:r w:rsidRPr="00AE68DD">
              <w:t>Project</w:t>
            </w:r>
          </w:p>
        </w:tc>
        <w:tc>
          <w:tcPr>
            <w:tcW w:w="8786" w:type="dxa"/>
            <w:gridSpan w:val="3"/>
          </w:tcPr>
          <w:p w14:paraId="490A5DF2" w14:textId="77777777" w:rsidR="00AE68DD" w:rsidRPr="00AE68DD" w:rsidRDefault="00AE68DD" w:rsidP="00AE68DD">
            <w:pPr>
              <w:spacing w:before="0"/>
              <w:ind w:left="0" w:right="0"/>
              <w:cnfStyle w:val="000000000000" w:firstRow="0" w:lastRow="0" w:firstColumn="0" w:lastColumn="0" w:oddVBand="0" w:evenVBand="0" w:oddHBand="0" w:evenHBand="0" w:firstRowFirstColumn="0" w:firstRowLastColumn="0" w:lastRowFirstColumn="0" w:lastRowLastColumn="0"/>
            </w:pPr>
          </w:p>
        </w:tc>
      </w:tr>
      <w:tr w:rsidR="00AE68DD" w:rsidRPr="00AE68DD" w14:paraId="23337391" w14:textId="77777777" w:rsidTr="00AE68DD">
        <w:tc>
          <w:tcPr>
            <w:cnfStyle w:val="001000000000" w:firstRow="0" w:lastRow="0" w:firstColumn="1" w:lastColumn="0" w:oddVBand="0" w:evenVBand="0" w:oddHBand="0" w:evenHBand="0" w:firstRowFirstColumn="0" w:firstRowLastColumn="0" w:lastRowFirstColumn="0" w:lastRowLastColumn="0"/>
            <w:tcW w:w="1418" w:type="dxa"/>
          </w:tcPr>
          <w:p w14:paraId="29E482BC" w14:textId="77777777" w:rsidR="00AE68DD" w:rsidRPr="00AE68DD" w:rsidRDefault="00AE68DD" w:rsidP="00AE68DD">
            <w:pPr>
              <w:spacing w:before="0"/>
              <w:ind w:left="0" w:right="0"/>
            </w:pPr>
            <w:r>
              <w:t xml:space="preserve"> Date</w:t>
            </w:r>
          </w:p>
        </w:tc>
        <w:tc>
          <w:tcPr>
            <w:tcW w:w="8786" w:type="dxa"/>
            <w:gridSpan w:val="3"/>
          </w:tcPr>
          <w:p w14:paraId="3E782BC1" w14:textId="77777777" w:rsidR="00AE68DD" w:rsidRPr="00AE68DD" w:rsidRDefault="00AE68DD" w:rsidP="00AE68DD">
            <w:pPr>
              <w:spacing w:before="0"/>
              <w:ind w:left="0" w:right="0"/>
              <w:cnfStyle w:val="000000000000" w:firstRow="0" w:lastRow="0" w:firstColumn="0" w:lastColumn="0" w:oddVBand="0" w:evenVBand="0" w:oddHBand="0" w:evenHBand="0" w:firstRowFirstColumn="0" w:firstRowLastColumn="0" w:lastRowFirstColumn="0" w:lastRowLastColumn="0"/>
            </w:pPr>
          </w:p>
        </w:tc>
      </w:tr>
    </w:tbl>
    <w:p w14:paraId="07E53D19" w14:textId="77777777" w:rsidR="00AE68DD" w:rsidRDefault="00AE68DD" w:rsidP="0078114B"/>
    <w:p w14:paraId="00659D23" w14:textId="77777777" w:rsidR="00B30609" w:rsidRPr="008739A0" w:rsidRDefault="00B30609" w:rsidP="00B30609">
      <w:pPr>
        <w:pStyle w:val="HeadingTOC"/>
      </w:pPr>
      <w:r w:rsidRPr="008739A0">
        <w:t>Contents</w:t>
      </w:r>
    </w:p>
    <w:p w14:paraId="5549EBE7" w14:textId="77777777" w:rsidR="005619E3" w:rsidRDefault="00B30609">
      <w:pPr>
        <w:pStyle w:val="TOC1"/>
        <w:rPr>
          <w:rFonts w:asciiTheme="minorHAnsi" w:eastAsiaTheme="minorEastAsia" w:hAnsiTheme="minorHAnsi" w:cstheme="minorBidi"/>
          <w:b w:val="0"/>
          <w:spacing w:val="0"/>
          <w:sz w:val="22"/>
          <w:szCs w:val="22"/>
        </w:rPr>
      </w:pPr>
      <w:r>
        <w:rPr>
          <w:highlight w:val="yellow"/>
        </w:rPr>
        <w:fldChar w:fldCharType="begin"/>
      </w:r>
      <w:r>
        <w:rPr>
          <w:highlight w:val="yellow"/>
        </w:rPr>
        <w:instrText xml:space="preserve"> TOC \o "1-3" \h \z \u </w:instrText>
      </w:r>
      <w:r>
        <w:rPr>
          <w:highlight w:val="yellow"/>
        </w:rPr>
        <w:fldChar w:fldCharType="separate"/>
      </w:r>
      <w:hyperlink w:anchor="_Toc46348678" w:history="1">
        <w:r w:rsidR="005619E3" w:rsidRPr="00195A70">
          <w:rPr>
            <w:rStyle w:val="Hyperlink"/>
          </w:rPr>
          <w:t>1.</w:t>
        </w:r>
        <w:r w:rsidR="005619E3">
          <w:rPr>
            <w:rFonts w:asciiTheme="minorHAnsi" w:eastAsiaTheme="minorEastAsia" w:hAnsiTheme="minorHAnsi" w:cstheme="minorBidi"/>
            <w:b w:val="0"/>
            <w:spacing w:val="0"/>
            <w:sz w:val="22"/>
            <w:szCs w:val="22"/>
          </w:rPr>
          <w:tab/>
        </w:r>
        <w:r w:rsidR="005619E3" w:rsidRPr="00195A70">
          <w:rPr>
            <w:rStyle w:val="Hyperlink"/>
          </w:rPr>
          <w:t>Introduction</w:t>
        </w:r>
        <w:r w:rsidR="005619E3">
          <w:rPr>
            <w:webHidden/>
          </w:rPr>
          <w:tab/>
        </w:r>
        <w:r w:rsidR="005619E3">
          <w:rPr>
            <w:webHidden/>
          </w:rPr>
          <w:fldChar w:fldCharType="begin"/>
        </w:r>
        <w:r w:rsidR="005619E3">
          <w:rPr>
            <w:webHidden/>
          </w:rPr>
          <w:instrText xml:space="preserve"> PAGEREF _Toc46348678 \h </w:instrText>
        </w:r>
        <w:r w:rsidR="005619E3">
          <w:rPr>
            <w:webHidden/>
          </w:rPr>
        </w:r>
        <w:r w:rsidR="005619E3">
          <w:rPr>
            <w:webHidden/>
          </w:rPr>
          <w:fldChar w:fldCharType="separate"/>
        </w:r>
        <w:r w:rsidR="005619E3">
          <w:rPr>
            <w:webHidden/>
          </w:rPr>
          <w:t>2</w:t>
        </w:r>
        <w:r w:rsidR="005619E3">
          <w:rPr>
            <w:webHidden/>
          </w:rPr>
          <w:fldChar w:fldCharType="end"/>
        </w:r>
      </w:hyperlink>
    </w:p>
    <w:p w14:paraId="0FEBF2DC" w14:textId="77777777" w:rsidR="005619E3" w:rsidRDefault="004508DA">
      <w:pPr>
        <w:pStyle w:val="TOC1"/>
        <w:rPr>
          <w:rFonts w:asciiTheme="minorHAnsi" w:eastAsiaTheme="minorEastAsia" w:hAnsiTheme="minorHAnsi" w:cstheme="minorBidi"/>
          <w:b w:val="0"/>
          <w:spacing w:val="0"/>
          <w:sz w:val="22"/>
          <w:szCs w:val="22"/>
        </w:rPr>
      </w:pPr>
      <w:hyperlink w:anchor="_Toc46348679" w:history="1">
        <w:r w:rsidR="005619E3" w:rsidRPr="00195A70">
          <w:rPr>
            <w:rStyle w:val="Hyperlink"/>
          </w:rPr>
          <w:t>2.</w:t>
        </w:r>
        <w:r w:rsidR="005619E3">
          <w:rPr>
            <w:rFonts w:asciiTheme="minorHAnsi" w:eastAsiaTheme="minorEastAsia" w:hAnsiTheme="minorHAnsi" w:cstheme="minorBidi"/>
            <w:b w:val="0"/>
            <w:spacing w:val="0"/>
            <w:sz w:val="22"/>
            <w:szCs w:val="22"/>
          </w:rPr>
          <w:tab/>
        </w:r>
        <w:r w:rsidR="005619E3" w:rsidRPr="00195A70">
          <w:rPr>
            <w:rStyle w:val="Hyperlink"/>
          </w:rPr>
          <w:t>Documentation, Inspection and Maintenance</w:t>
        </w:r>
        <w:r w:rsidR="005619E3">
          <w:rPr>
            <w:webHidden/>
          </w:rPr>
          <w:tab/>
        </w:r>
        <w:r w:rsidR="005619E3">
          <w:rPr>
            <w:webHidden/>
          </w:rPr>
          <w:fldChar w:fldCharType="begin"/>
        </w:r>
        <w:r w:rsidR="005619E3">
          <w:rPr>
            <w:webHidden/>
          </w:rPr>
          <w:instrText xml:space="preserve"> PAGEREF _Toc46348679 \h </w:instrText>
        </w:r>
        <w:r w:rsidR="005619E3">
          <w:rPr>
            <w:webHidden/>
          </w:rPr>
        </w:r>
        <w:r w:rsidR="005619E3">
          <w:rPr>
            <w:webHidden/>
          </w:rPr>
          <w:fldChar w:fldCharType="separate"/>
        </w:r>
        <w:r w:rsidR="005619E3">
          <w:rPr>
            <w:webHidden/>
          </w:rPr>
          <w:t>2</w:t>
        </w:r>
        <w:r w:rsidR="005619E3">
          <w:rPr>
            <w:webHidden/>
          </w:rPr>
          <w:fldChar w:fldCharType="end"/>
        </w:r>
      </w:hyperlink>
    </w:p>
    <w:p w14:paraId="69D0A009" w14:textId="77777777" w:rsidR="005619E3" w:rsidRDefault="004508DA">
      <w:pPr>
        <w:pStyle w:val="TOC1"/>
        <w:rPr>
          <w:rFonts w:asciiTheme="minorHAnsi" w:eastAsiaTheme="minorEastAsia" w:hAnsiTheme="minorHAnsi" w:cstheme="minorBidi"/>
          <w:b w:val="0"/>
          <w:spacing w:val="0"/>
          <w:sz w:val="22"/>
          <w:szCs w:val="22"/>
        </w:rPr>
      </w:pPr>
      <w:hyperlink w:anchor="_Toc46348680" w:history="1">
        <w:r w:rsidR="005619E3" w:rsidRPr="00195A70">
          <w:rPr>
            <w:rStyle w:val="Hyperlink"/>
          </w:rPr>
          <w:t>3.</w:t>
        </w:r>
        <w:r w:rsidR="005619E3">
          <w:rPr>
            <w:rFonts w:asciiTheme="minorHAnsi" w:eastAsiaTheme="minorEastAsia" w:hAnsiTheme="minorHAnsi" w:cstheme="minorBidi"/>
            <w:b w:val="0"/>
            <w:spacing w:val="0"/>
            <w:sz w:val="22"/>
            <w:szCs w:val="22"/>
          </w:rPr>
          <w:tab/>
        </w:r>
        <w:r w:rsidR="005619E3" w:rsidRPr="00195A70">
          <w:rPr>
            <w:rStyle w:val="Hyperlink"/>
          </w:rPr>
          <w:t>Safe Working Load</w:t>
        </w:r>
        <w:r w:rsidR="005619E3">
          <w:rPr>
            <w:webHidden/>
          </w:rPr>
          <w:tab/>
        </w:r>
        <w:r w:rsidR="005619E3">
          <w:rPr>
            <w:webHidden/>
          </w:rPr>
          <w:fldChar w:fldCharType="begin"/>
        </w:r>
        <w:r w:rsidR="005619E3">
          <w:rPr>
            <w:webHidden/>
          </w:rPr>
          <w:instrText xml:space="preserve"> PAGEREF _Toc46348680 \h </w:instrText>
        </w:r>
        <w:r w:rsidR="005619E3">
          <w:rPr>
            <w:webHidden/>
          </w:rPr>
        </w:r>
        <w:r w:rsidR="005619E3">
          <w:rPr>
            <w:webHidden/>
          </w:rPr>
          <w:fldChar w:fldCharType="separate"/>
        </w:r>
        <w:r w:rsidR="005619E3">
          <w:rPr>
            <w:webHidden/>
          </w:rPr>
          <w:t>2</w:t>
        </w:r>
        <w:r w:rsidR="005619E3">
          <w:rPr>
            <w:webHidden/>
          </w:rPr>
          <w:fldChar w:fldCharType="end"/>
        </w:r>
      </w:hyperlink>
    </w:p>
    <w:p w14:paraId="0398695E" w14:textId="77777777" w:rsidR="005619E3" w:rsidRDefault="004508DA">
      <w:pPr>
        <w:pStyle w:val="TOC1"/>
        <w:rPr>
          <w:rFonts w:asciiTheme="minorHAnsi" w:eastAsiaTheme="minorEastAsia" w:hAnsiTheme="minorHAnsi" w:cstheme="minorBidi"/>
          <w:b w:val="0"/>
          <w:spacing w:val="0"/>
          <w:sz w:val="22"/>
          <w:szCs w:val="22"/>
        </w:rPr>
      </w:pPr>
      <w:hyperlink w:anchor="_Toc46348681" w:history="1">
        <w:r w:rsidR="005619E3" w:rsidRPr="00195A70">
          <w:rPr>
            <w:rStyle w:val="Hyperlink"/>
          </w:rPr>
          <w:t>4.</w:t>
        </w:r>
        <w:r w:rsidR="005619E3">
          <w:rPr>
            <w:rFonts w:asciiTheme="minorHAnsi" w:eastAsiaTheme="minorEastAsia" w:hAnsiTheme="minorHAnsi" w:cstheme="minorBidi"/>
            <w:b w:val="0"/>
            <w:spacing w:val="0"/>
            <w:sz w:val="22"/>
            <w:szCs w:val="22"/>
          </w:rPr>
          <w:tab/>
        </w:r>
        <w:r w:rsidR="005619E3" w:rsidRPr="00195A70">
          <w:rPr>
            <w:rStyle w:val="Hyperlink"/>
          </w:rPr>
          <w:t>General Lifting Conditions</w:t>
        </w:r>
        <w:r w:rsidR="005619E3">
          <w:rPr>
            <w:webHidden/>
          </w:rPr>
          <w:tab/>
        </w:r>
        <w:r w:rsidR="005619E3">
          <w:rPr>
            <w:webHidden/>
          </w:rPr>
          <w:fldChar w:fldCharType="begin"/>
        </w:r>
        <w:r w:rsidR="005619E3">
          <w:rPr>
            <w:webHidden/>
          </w:rPr>
          <w:instrText xml:space="preserve"> PAGEREF _Toc46348681 \h </w:instrText>
        </w:r>
        <w:r w:rsidR="005619E3">
          <w:rPr>
            <w:webHidden/>
          </w:rPr>
        </w:r>
        <w:r w:rsidR="005619E3">
          <w:rPr>
            <w:webHidden/>
          </w:rPr>
          <w:fldChar w:fldCharType="separate"/>
        </w:r>
        <w:r w:rsidR="005619E3">
          <w:rPr>
            <w:webHidden/>
          </w:rPr>
          <w:t>2</w:t>
        </w:r>
        <w:r w:rsidR="005619E3">
          <w:rPr>
            <w:webHidden/>
          </w:rPr>
          <w:fldChar w:fldCharType="end"/>
        </w:r>
      </w:hyperlink>
    </w:p>
    <w:p w14:paraId="090EE470" w14:textId="77777777" w:rsidR="005619E3" w:rsidRDefault="004508DA">
      <w:pPr>
        <w:pStyle w:val="TOC1"/>
        <w:rPr>
          <w:rFonts w:asciiTheme="minorHAnsi" w:eastAsiaTheme="minorEastAsia" w:hAnsiTheme="minorHAnsi" w:cstheme="minorBidi"/>
          <w:b w:val="0"/>
          <w:spacing w:val="0"/>
          <w:sz w:val="22"/>
          <w:szCs w:val="22"/>
        </w:rPr>
      </w:pPr>
      <w:hyperlink w:anchor="_Toc46348682" w:history="1">
        <w:r w:rsidR="005619E3" w:rsidRPr="00195A70">
          <w:rPr>
            <w:rStyle w:val="Hyperlink"/>
          </w:rPr>
          <w:t>5.</w:t>
        </w:r>
        <w:r w:rsidR="005619E3">
          <w:rPr>
            <w:rFonts w:asciiTheme="minorHAnsi" w:eastAsiaTheme="minorEastAsia" w:hAnsiTheme="minorHAnsi" w:cstheme="minorBidi"/>
            <w:b w:val="0"/>
            <w:spacing w:val="0"/>
            <w:sz w:val="22"/>
            <w:szCs w:val="22"/>
          </w:rPr>
          <w:tab/>
        </w:r>
        <w:r w:rsidR="005619E3" w:rsidRPr="00195A70">
          <w:rPr>
            <w:rStyle w:val="Hyperlink"/>
          </w:rPr>
          <w:t>Common Lifts</w:t>
        </w:r>
        <w:r w:rsidR="005619E3">
          <w:rPr>
            <w:webHidden/>
          </w:rPr>
          <w:tab/>
        </w:r>
        <w:r w:rsidR="005619E3">
          <w:rPr>
            <w:webHidden/>
          </w:rPr>
          <w:fldChar w:fldCharType="begin"/>
        </w:r>
        <w:r w:rsidR="005619E3">
          <w:rPr>
            <w:webHidden/>
          </w:rPr>
          <w:instrText xml:space="preserve"> PAGEREF _Toc46348682 \h </w:instrText>
        </w:r>
        <w:r w:rsidR="005619E3">
          <w:rPr>
            <w:webHidden/>
          </w:rPr>
        </w:r>
        <w:r w:rsidR="005619E3">
          <w:rPr>
            <w:webHidden/>
          </w:rPr>
          <w:fldChar w:fldCharType="separate"/>
        </w:r>
        <w:r w:rsidR="005619E3">
          <w:rPr>
            <w:webHidden/>
          </w:rPr>
          <w:t>3</w:t>
        </w:r>
        <w:r w:rsidR="005619E3">
          <w:rPr>
            <w:webHidden/>
          </w:rPr>
          <w:fldChar w:fldCharType="end"/>
        </w:r>
      </w:hyperlink>
    </w:p>
    <w:p w14:paraId="1B5E5363" w14:textId="77777777" w:rsidR="005619E3" w:rsidRDefault="004508DA">
      <w:pPr>
        <w:pStyle w:val="TOC1"/>
        <w:rPr>
          <w:rFonts w:asciiTheme="minorHAnsi" w:eastAsiaTheme="minorEastAsia" w:hAnsiTheme="minorHAnsi" w:cstheme="minorBidi"/>
          <w:b w:val="0"/>
          <w:spacing w:val="0"/>
          <w:sz w:val="22"/>
          <w:szCs w:val="22"/>
        </w:rPr>
      </w:pPr>
      <w:hyperlink w:anchor="_Toc46348683" w:history="1">
        <w:r w:rsidR="005619E3" w:rsidRPr="00195A70">
          <w:rPr>
            <w:rStyle w:val="Hyperlink"/>
          </w:rPr>
          <w:t>6.</w:t>
        </w:r>
        <w:r w:rsidR="005619E3">
          <w:rPr>
            <w:rFonts w:asciiTheme="minorHAnsi" w:eastAsiaTheme="minorEastAsia" w:hAnsiTheme="minorHAnsi" w:cstheme="minorBidi"/>
            <w:b w:val="0"/>
            <w:spacing w:val="0"/>
            <w:sz w:val="22"/>
            <w:szCs w:val="22"/>
          </w:rPr>
          <w:tab/>
        </w:r>
        <w:r w:rsidR="005619E3" w:rsidRPr="00195A70">
          <w:rPr>
            <w:rStyle w:val="Hyperlink"/>
          </w:rPr>
          <w:t>The Authorised Crane Team Members</w:t>
        </w:r>
        <w:r w:rsidR="005619E3">
          <w:rPr>
            <w:webHidden/>
          </w:rPr>
          <w:tab/>
        </w:r>
        <w:r w:rsidR="005619E3">
          <w:rPr>
            <w:webHidden/>
          </w:rPr>
          <w:fldChar w:fldCharType="begin"/>
        </w:r>
        <w:r w:rsidR="005619E3">
          <w:rPr>
            <w:webHidden/>
          </w:rPr>
          <w:instrText xml:space="preserve"> PAGEREF _Toc46348683 \h </w:instrText>
        </w:r>
        <w:r w:rsidR="005619E3">
          <w:rPr>
            <w:webHidden/>
          </w:rPr>
        </w:r>
        <w:r w:rsidR="005619E3">
          <w:rPr>
            <w:webHidden/>
          </w:rPr>
          <w:fldChar w:fldCharType="separate"/>
        </w:r>
        <w:r w:rsidR="005619E3">
          <w:rPr>
            <w:webHidden/>
          </w:rPr>
          <w:t>4</w:t>
        </w:r>
        <w:r w:rsidR="005619E3">
          <w:rPr>
            <w:webHidden/>
          </w:rPr>
          <w:fldChar w:fldCharType="end"/>
        </w:r>
      </w:hyperlink>
    </w:p>
    <w:p w14:paraId="0CB1C75F" w14:textId="77777777" w:rsidR="005619E3" w:rsidRDefault="004508DA">
      <w:pPr>
        <w:pStyle w:val="TOC1"/>
        <w:rPr>
          <w:rFonts w:asciiTheme="minorHAnsi" w:eastAsiaTheme="minorEastAsia" w:hAnsiTheme="minorHAnsi" w:cstheme="minorBidi"/>
          <w:b w:val="0"/>
          <w:spacing w:val="0"/>
          <w:sz w:val="22"/>
          <w:szCs w:val="22"/>
        </w:rPr>
      </w:pPr>
      <w:hyperlink w:anchor="_Toc46348684" w:history="1">
        <w:r w:rsidR="005619E3" w:rsidRPr="00195A70">
          <w:rPr>
            <w:rStyle w:val="Hyperlink"/>
          </w:rPr>
          <w:t>7.</w:t>
        </w:r>
        <w:r w:rsidR="005619E3">
          <w:rPr>
            <w:rFonts w:asciiTheme="minorHAnsi" w:eastAsiaTheme="minorEastAsia" w:hAnsiTheme="minorHAnsi" w:cstheme="minorBidi"/>
            <w:b w:val="0"/>
            <w:spacing w:val="0"/>
            <w:sz w:val="22"/>
            <w:szCs w:val="22"/>
          </w:rPr>
          <w:tab/>
        </w:r>
        <w:r w:rsidR="005619E3" w:rsidRPr="00195A70">
          <w:rPr>
            <w:rStyle w:val="Hyperlink"/>
          </w:rPr>
          <w:t>Identification and Initial Assessment of Lifting Operations</w:t>
        </w:r>
        <w:r w:rsidR="005619E3">
          <w:rPr>
            <w:webHidden/>
          </w:rPr>
          <w:tab/>
        </w:r>
        <w:r w:rsidR="005619E3">
          <w:rPr>
            <w:webHidden/>
          </w:rPr>
          <w:fldChar w:fldCharType="begin"/>
        </w:r>
        <w:r w:rsidR="005619E3">
          <w:rPr>
            <w:webHidden/>
          </w:rPr>
          <w:instrText xml:space="preserve"> PAGEREF _Toc46348684 \h </w:instrText>
        </w:r>
        <w:r w:rsidR="005619E3">
          <w:rPr>
            <w:webHidden/>
          </w:rPr>
        </w:r>
        <w:r w:rsidR="005619E3">
          <w:rPr>
            <w:webHidden/>
          </w:rPr>
          <w:fldChar w:fldCharType="separate"/>
        </w:r>
        <w:r w:rsidR="005619E3">
          <w:rPr>
            <w:webHidden/>
          </w:rPr>
          <w:t>6</w:t>
        </w:r>
        <w:r w:rsidR="005619E3">
          <w:rPr>
            <w:webHidden/>
          </w:rPr>
          <w:fldChar w:fldCharType="end"/>
        </w:r>
      </w:hyperlink>
    </w:p>
    <w:p w14:paraId="1B3A4927" w14:textId="77777777" w:rsidR="005619E3" w:rsidRDefault="004508DA">
      <w:pPr>
        <w:pStyle w:val="TOC1"/>
        <w:rPr>
          <w:rFonts w:asciiTheme="minorHAnsi" w:eastAsiaTheme="minorEastAsia" w:hAnsiTheme="minorHAnsi" w:cstheme="minorBidi"/>
          <w:b w:val="0"/>
          <w:spacing w:val="0"/>
          <w:sz w:val="22"/>
          <w:szCs w:val="22"/>
        </w:rPr>
      </w:pPr>
      <w:hyperlink w:anchor="_Toc46348685" w:history="1">
        <w:r w:rsidR="005619E3" w:rsidRPr="00195A70">
          <w:rPr>
            <w:rStyle w:val="Hyperlink"/>
          </w:rPr>
          <w:t>8.</w:t>
        </w:r>
        <w:r w:rsidR="005619E3">
          <w:rPr>
            <w:rFonts w:asciiTheme="minorHAnsi" w:eastAsiaTheme="minorEastAsia" w:hAnsiTheme="minorHAnsi" w:cstheme="minorBidi"/>
            <w:b w:val="0"/>
            <w:spacing w:val="0"/>
            <w:sz w:val="22"/>
            <w:szCs w:val="22"/>
          </w:rPr>
          <w:tab/>
        </w:r>
        <w:r w:rsidR="005619E3" w:rsidRPr="00195A70">
          <w:rPr>
            <w:rStyle w:val="Hyperlink"/>
          </w:rPr>
          <w:t>Schedule of Common Lifts (Basic Lifts)</w:t>
        </w:r>
        <w:r w:rsidR="005619E3">
          <w:rPr>
            <w:webHidden/>
          </w:rPr>
          <w:tab/>
        </w:r>
        <w:r w:rsidR="005619E3">
          <w:rPr>
            <w:webHidden/>
          </w:rPr>
          <w:fldChar w:fldCharType="begin"/>
        </w:r>
        <w:r w:rsidR="005619E3">
          <w:rPr>
            <w:webHidden/>
          </w:rPr>
          <w:instrText xml:space="preserve"> PAGEREF _Toc46348685 \h </w:instrText>
        </w:r>
        <w:r w:rsidR="005619E3">
          <w:rPr>
            <w:webHidden/>
          </w:rPr>
        </w:r>
        <w:r w:rsidR="005619E3">
          <w:rPr>
            <w:webHidden/>
          </w:rPr>
          <w:fldChar w:fldCharType="separate"/>
        </w:r>
        <w:r w:rsidR="005619E3">
          <w:rPr>
            <w:webHidden/>
          </w:rPr>
          <w:t>7</w:t>
        </w:r>
        <w:r w:rsidR="005619E3">
          <w:rPr>
            <w:webHidden/>
          </w:rPr>
          <w:fldChar w:fldCharType="end"/>
        </w:r>
      </w:hyperlink>
    </w:p>
    <w:p w14:paraId="26151524" w14:textId="77777777" w:rsidR="005619E3" w:rsidRDefault="004508DA">
      <w:pPr>
        <w:pStyle w:val="TOC1"/>
        <w:rPr>
          <w:rFonts w:asciiTheme="minorHAnsi" w:eastAsiaTheme="minorEastAsia" w:hAnsiTheme="minorHAnsi" w:cstheme="minorBidi"/>
          <w:b w:val="0"/>
          <w:spacing w:val="0"/>
          <w:sz w:val="22"/>
          <w:szCs w:val="22"/>
        </w:rPr>
      </w:pPr>
      <w:hyperlink w:anchor="_Toc46348686" w:history="1">
        <w:r w:rsidR="005619E3" w:rsidRPr="00195A70">
          <w:rPr>
            <w:rStyle w:val="Hyperlink"/>
          </w:rPr>
          <w:t>9.</w:t>
        </w:r>
        <w:r w:rsidR="005619E3">
          <w:rPr>
            <w:rFonts w:asciiTheme="minorHAnsi" w:eastAsiaTheme="minorEastAsia" w:hAnsiTheme="minorHAnsi" w:cstheme="minorBidi"/>
            <w:b w:val="0"/>
            <w:spacing w:val="0"/>
            <w:sz w:val="22"/>
            <w:szCs w:val="22"/>
          </w:rPr>
          <w:tab/>
        </w:r>
        <w:r w:rsidR="005619E3" w:rsidRPr="00195A70">
          <w:rPr>
            <w:rStyle w:val="Hyperlink"/>
          </w:rPr>
          <w:t>Schedule of Common/Basic Lifts</w:t>
        </w:r>
        <w:r w:rsidR="005619E3">
          <w:rPr>
            <w:webHidden/>
          </w:rPr>
          <w:tab/>
        </w:r>
        <w:r w:rsidR="005619E3">
          <w:rPr>
            <w:webHidden/>
          </w:rPr>
          <w:fldChar w:fldCharType="begin"/>
        </w:r>
        <w:r w:rsidR="005619E3">
          <w:rPr>
            <w:webHidden/>
          </w:rPr>
          <w:instrText xml:space="preserve"> PAGEREF _Toc46348686 \h </w:instrText>
        </w:r>
        <w:r w:rsidR="005619E3">
          <w:rPr>
            <w:webHidden/>
          </w:rPr>
        </w:r>
        <w:r w:rsidR="005619E3">
          <w:rPr>
            <w:webHidden/>
          </w:rPr>
          <w:fldChar w:fldCharType="separate"/>
        </w:r>
        <w:r w:rsidR="005619E3">
          <w:rPr>
            <w:webHidden/>
          </w:rPr>
          <w:t>8</w:t>
        </w:r>
        <w:r w:rsidR="005619E3">
          <w:rPr>
            <w:webHidden/>
          </w:rPr>
          <w:fldChar w:fldCharType="end"/>
        </w:r>
      </w:hyperlink>
    </w:p>
    <w:p w14:paraId="11D8D3DB" w14:textId="77777777" w:rsidR="005619E3" w:rsidRDefault="004508DA">
      <w:pPr>
        <w:pStyle w:val="TOC1"/>
        <w:rPr>
          <w:rFonts w:asciiTheme="minorHAnsi" w:eastAsiaTheme="minorEastAsia" w:hAnsiTheme="minorHAnsi" w:cstheme="minorBidi"/>
          <w:b w:val="0"/>
          <w:spacing w:val="0"/>
          <w:sz w:val="22"/>
          <w:szCs w:val="22"/>
        </w:rPr>
      </w:pPr>
      <w:hyperlink w:anchor="_Toc46348687" w:history="1">
        <w:r w:rsidR="005619E3" w:rsidRPr="00195A70">
          <w:rPr>
            <w:rStyle w:val="Hyperlink"/>
          </w:rPr>
          <w:t>10.</w:t>
        </w:r>
        <w:r w:rsidR="005619E3">
          <w:rPr>
            <w:rFonts w:asciiTheme="minorHAnsi" w:eastAsiaTheme="minorEastAsia" w:hAnsiTheme="minorHAnsi" w:cstheme="minorBidi"/>
            <w:b w:val="0"/>
            <w:spacing w:val="0"/>
            <w:sz w:val="22"/>
            <w:szCs w:val="22"/>
          </w:rPr>
          <w:tab/>
        </w:r>
        <w:r w:rsidR="005619E3" w:rsidRPr="00195A70">
          <w:rPr>
            <w:rStyle w:val="Hyperlink"/>
          </w:rPr>
          <w:t>Project Arrangements for Procurement of Lifting Equipment</w:t>
        </w:r>
        <w:r w:rsidR="005619E3">
          <w:rPr>
            <w:webHidden/>
          </w:rPr>
          <w:tab/>
        </w:r>
        <w:r w:rsidR="005619E3">
          <w:rPr>
            <w:webHidden/>
          </w:rPr>
          <w:fldChar w:fldCharType="begin"/>
        </w:r>
        <w:r w:rsidR="005619E3">
          <w:rPr>
            <w:webHidden/>
          </w:rPr>
          <w:instrText xml:space="preserve"> PAGEREF _Toc46348687 \h </w:instrText>
        </w:r>
        <w:r w:rsidR="005619E3">
          <w:rPr>
            <w:webHidden/>
          </w:rPr>
        </w:r>
        <w:r w:rsidR="005619E3">
          <w:rPr>
            <w:webHidden/>
          </w:rPr>
          <w:fldChar w:fldCharType="separate"/>
        </w:r>
        <w:r w:rsidR="005619E3">
          <w:rPr>
            <w:webHidden/>
          </w:rPr>
          <w:t>9</w:t>
        </w:r>
        <w:r w:rsidR="005619E3">
          <w:rPr>
            <w:webHidden/>
          </w:rPr>
          <w:fldChar w:fldCharType="end"/>
        </w:r>
      </w:hyperlink>
    </w:p>
    <w:p w14:paraId="464440DD" w14:textId="77777777" w:rsidR="005619E3" w:rsidRDefault="004508DA">
      <w:pPr>
        <w:pStyle w:val="TOC1"/>
        <w:rPr>
          <w:rFonts w:asciiTheme="minorHAnsi" w:eastAsiaTheme="minorEastAsia" w:hAnsiTheme="minorHAnsi" w:cstheme="minorBidi"/>
          <w:b w:val="0"/>
          <w:spacing w:val="0"/>
          <w:sz w:val="22"/>
          <w:szCs w:val="22"/>
        </w:rPr>
      </w:pPr>
      <w:hyperlink w:anchor="_Toc46348688" w:history="1">
        <w:r w:rsidR="005619E3" w:rsidRPr="00195A70">
          <w:rPr>
            <w:rStyle w:val="Hyperlink"/>
          </w:rPr>
          <w:t>11.</w:t>
        </w:r>
        <w:r w:rsidR="005619E3">
          <w:rPr>
            <w:rFonts w:asciiTheme="minorHAnsi" w:eastAsiaTheme="minorEastAsia" w:hAnsiTheme="minorHAnsi" w:cstheme="minorBidi"/>
            <w:b w:val="0"/>
            <w:spacing w:val="0"/>
            <w:sz w:val="22"/>
            <w:szCs w:val="22"/>
          </w:rPr>
          <w:tab/>
        </w:r>
        <w:r w:rsidR="005619E3" w:rsidRPr="00195A70">
          <w:rPr>
            <w:rStyle w:val="Hyperlink"/>
          </w:rPr>
          <w:t>Crane Team Communication</w:t>
        </w:r>
        <w:r w:rsidR="005619E3">
          <w:rPr>
            <w:webHidden/>
          </w:rPr>
          <w:tab/>
        </w:r>
        <w:r w:rsidR="005619E3">
          <w:rPr>
            <w:webHidden/>
          </w:rPr>
          <w:fldChar w:fldCharType="begin"/>
        </w:r>
        <w:r w:rsidR="005619E3">
          <w:rPr>
            <w:webHidden/>
          </w:rPr>
          <w:instrText xml:space="preserve"> PAGEREF _Toc46348688 \h </w:instrText>
        </w:r>
        <w:r w:rsidR="005619E3">
          <w:rPr>
            <w:webHidden/>
          </w:rPr>
        </w:r>
        <w:r w:rsidR="005619E3">
          <w:rPr>
            <w:webHidden/>
          </w:rPr>
          <w:fldChar w:fldCharType="separate"/>
        </w:r>
        <w:r w:rsidR="005619E3">
          <w:rPr>
            <w:webHidden/>
          </w:rPr>
          <w:t>9</w:t>
        </w:r>
        <w:r w:rsidR="005619E3">
          <w:rPr>
            <w:webHidden/>
          </w:rPr>
          <w:fldChar w:fldCharType="end"/>
        </w:r>
      </w:hyperlink>
    </w:p>
    <w:p w14:paraId="437942FD" w14:textId="77777777" w:rsidR="005619E3" w:rsidRDefault="004508DA">
      <w:pPr>
        <w:pStyle w:val="TOC1"/>
        <w:rPr>
          <w:rFonts w:asciiTheme="minorHAnsi" w:eastAsiaTheme="minorEastAsia" w:hAnsiTheme="minorHAnsi" w:cstheme="minorBidi"/>
          <w:b w:val="0"/>
          <w:spacing w:val="0"/>
          <w:sz w:val="22"/>
          <w:szCs w:val="22"/>
        </w:rPr>
      </w:pPr>
      <w:hyperlink w:anchor="_Toc46348689" w:history="1">
        <w:r w:rsidR="005619E3" w:rsidRPr="00195A70">
          <w:rPr>
            <w:rStyle w:val="Hyperlink"/>
          </w:rPr>
          <w:t>12.</w:t>
        </w:r>
        <w:r w:rsidR="005619E3">
          <w:rPr>
            <w:rFonts w:asciiTheme="minorHAnsi" w:eastAsiaTheme="minorEastAsia" w:hAnsiTheme="minorHAnsi" w:cstheme="minorBidi"/>
            <w:b w:val="0"/>
            <w:spacing w:val="0"/>
            <w:sz w:val="22"/>
            <w:szCs w:val="22"/>
          </w:rPr>
          <w:tab/>
        </w:r>
        <w:r w:rsidR="005619E3" w:rsidRPr="00195A70">
          <w:rPr>
            <w:rStyle w:val="Hyperlink"/>
          </w:rPr>
          <w:t>Site Layout and Crane Location Drawings (Add to this section)</w:t>
        </w:r>
        <w:r w:rsidR="005619E3">
          <w:rPr>
            <w:webHidden/>
          </w:rPr>
          <w:tab/>
        </w:r>
        <w:r w:rsidR="005619E3">
          <w:rPr>
            <w:webHidden/>
          </w:rPr>
          <w:fldChar w:fldCharType="begin"/>
        </w:r>
        <w:r w:rsidR="005619E3">
          <w:rPr>
            <w:webHidden/>
          </w:rPr>
          <w:instrText xml:space="preserve"> PAGEREF _Toc46348689 \h </w:instrText>
        </w:r>
        <w:r w:rsidR="005619E3">
          <w:rPr>
            <w:webHidden/>
          </w:rPr>
        </w:r>
        <w:r w:rsidR="005619E3">
          <w:rPr>
            <w:webHidden/>
          </w:rPr>
          <w:fldChar w:fldCharType="separate"/>
        </w:r>
        <w:r w:rsidR="005619E3">
          <w:rPr>
            <w:webHidden/>
          </w:rPr>
          <w:t>9</w:t>
        </w:r>
        <w:r w:rsidR="005619E3">
          <w:rPr>
            <w:webHidden/>
          </w:rPr>
          <w:fldChar w:fldCharType="end"/>
        </w:r>
      </w:hyperlink>
    </w:p>
    <w:p w14:paraId="1E0BC28C" w14:textId="77777777" w:rsidR="005619E3" w:rsidRDefault="004508DA">
      <w:pPr>
        <w:pStyle w:val="TOC1"/>
        <w:rPr>
          <w:rFonts w:asciiTheme="minorHAnsi" w:eastAsiaTheme="minorEastAsia" w:hAnsiTheme="minorHAnsi" w:cstheme="minorBidi"/>
          <w:b w:val="0"/>
          <w:spacing w:val="0"/>
          <w:sz w:val="22"/>
          <w:szCs w:val="22"/>
        </w:rPr>
      </w:pPr>
      <w:hyperlink w:anchor="_Toc46348690" w:history="1">
        <w:r w:rsidR="005619E3" w:rsidRPr="00195A70">
          <w:rPr>
            <w:rStyle w:val="Hyperlink"/>
          </w:rPr>
          <w:t>13.</w:t>
        </w:r>
        <w:r w:rsidR="005619E3">
          <w:rPr>
            <w:rFonts w:asciiTheme="minorHAnsi" w:eastAsiaTheme="minorEastAsia" w:hAnsiTheme="minorHAnsi" w:cstheme="minorBidi"/>
            <w:b w:val="0"/>
            <w:spacing w:val="0"/>
            <w:sz w:val="22"/>
            <w:szCs w:val="22"/>
          </w:rPr>
          <w:tab/>
        </w:r>
        <w:r w:rsidR="005619E3" w:rsidRPr="00195A70">
          <w:rPr>
            <w:rStyle w:val="Hyperlink"/>
          </w:rPr>
          <w:t>Appendix A - Appointed Person for Lifting Operations</w:t>
        </w:r>
        <w:r w:rsidR="005619E3">
          <w:rPr>
            <w:webHidden/>
          </w:rPr>
          <w:tab/>
        </w:r>
        <w:r w:rsidR="005619E3">
          <w:rPr>
            <w:webHidden/>
          </w:rPr>
          <w:fldChar w:fldCharType="begin"/>
        </w:r>
        <w:r w:rsidR="005619E3">
          <w:rPr>
            <w:webHidden/>
          </w:rPr>
          <w:instrText xml:space="preserve"> PAGEREF _Toc46348690 \h </w:instrText>
        </w:r>
        <w:r w:rsidR="005619E3">
          <w:rPr>
            <w:webHidden/>
          </w:rPr>
        </w:r>
        <w:r w:rsidR="005619E3">
          <w:rPr>
            <w:webHidden/>
          </w:rPr>
          <w:fldChar w:fldCharType="separate"/>
        </w:r>
        <w:r w:rsidR="005619E3">
          <w:rPr>
            <w:webHidden/>
          </w:rPr>
          <w:t>10</w:t>
        </w:r>
        <w:r w:rsidR="005619E3">
          <w:rPr>
            <w:webHidden/>
          </w:rPr>
          <w:fldChar w:fldCharType="end"/>
        </w:r>
      </w:hyperlink>
    </w:p>
    <w:p w14:paraId="44333825" w14:textId="77777777" w:rsidR="005619E3" w:rsidRDefault="004508DA">
      <w:pPr>
        <w:pStyle w:val="TOC1"/>
        <w:rPr>
          <w:rFonts w:asciiTheme="minorHAnsi" w:eastAsiaTheme="minorEastAsia" w:hAnsiTheme="minorHAnsi" w:cstheme="minorBidi"/>
          <w:b w:val="0"/>
          <w:spacing w:val="0"/>
          <w:sz w:val="22"/>
          <w:szCs w:val="22"/>
        </w:rPr>
      </w:pPr>
      <w:hyperlink w:anchor="_Toc46348691" w:history="1">
        <w:r w:rsidR="005619E3" w:rsidRPr="00195A70">
          <w:rPr>
            <w:rStyle w:val="Hyperlink"/>
          </w:rPr>
          <w:t>14.</w:t>
        </w:r>
        <w:r w:rsidR="005619E3">
          <w:rPr>
            <w:rFonts w:asciiTheme="minorHAnsi" w:eastAsiaTheme="minorEastAsia" w:hAnsiTheme="minorHAnsi" w:cstheme="minorBidi"/>
            <w:b w:val="0"/>
            <w:spacing w:val="0"/>
            <w:sz w:val="22"/>
            <w:szCs w:val="22"/>
          </w:rPr>
          <w:tab/>
        </w:r>
        <w:r w:rsidR="005619E3" w:rsidRPr="00195A70">
          <w:rPr>
            <w:rStyle w:val="Hyperlink"/>
          </w:rPr>
          <w:t>Appendix B - Appointment Laing O’Rourke Crane Supervisor</w:t>
        </w:r>
        <w:r w:rsidR="005619E3">
          <w:rPr>
            <w:webHidden/>
          </w:rPr>
          <w:tab/>
        </w:r>
        <w:r w:rsidR="005619E3">
          <w:rPr>
            <w:webHidden/>
          </w:rPr>
          <w:fldChar w:fldCharType="begin"/>
        </w:r>
        <w:r w:rsidR="005619E3">
          <w:rPr>
            <w:webHidden/>
          </w:rPr>
          <w:instrText xml:space="preserve"> PAGEREF _Toc46348691 \h </w:instrText>
        </w:r>
        <w:r w:rsidR="005619E3">
          <w:rPr>
            <w:webHidden/>
          </w:rPr>
        </w:r>
        <w:r w:rsidR="005619E3">
          <w:rPr>
            <w:webHidden/>
          </w:rPr>
          <w:fldChar w:fldCharType="separate"/>
        </w:r>
        <w:r w:rsidR="005619E3">
          <w:rPr>
            <w:webHidden/>
          </w:rPr>
          <w:t>11</w:t>
        </w:r>
        <w:r w:rsidR="005619E3">
          <w:rPr>
            <w:webHidden/>
          </w:rPr>
          <w:fldChar w:fldCharType="end"/>
        </w:r>
      </w:hyperlink>
    </w:p>
    <w:p w14:paraId="7BFDC19F" w14:textId="77777777" w:rsidR="005619E3" w:rsidRDefault="004508DA">
      <w:pPr>
        <w:pStyle w:val="TOC1"/>
        <w:rPr>
          <w:rFonts w:asciiTheme="minorHAnsi" w:eastAsiaTheme="minorEastAsia" w:hAnsiTheme="minorHAnsi" w:cstheme="minorBidi"/>
          <w:b w:val="0"/>
          <w:spacing w:val="0"/>
          <w:sz w:val="22"/>
          <w:szCs w:val="22"/>
        </w:rPr>
      </w:pPr>
      <w:hyperlink w:anchor="_Toc46348692" w:history="1">
        <w:r w:rsidR="005619E3" w:rsidRPr="00195A70">
          <w:rPr>
            <w:rStyle w:val="Hyperlink"/>
          </w:rPr>
          <w:t>15.</w:t>
        </w:r>
        <w:r w:rsidR="005619E3">
          <w:rPr>
            <w:rFonts w:asciiTheme="minorHAnsi" w:eastAsiaTheme="minorEastAsia" w:hAnsiTheme="minorHAnsi" w:cstheme="minorBidi"/>
            <w:b w:val="0"/>
            <w:spacing w:val="0"/>
            <w:sz w:val="22"/>
            <w:szCs w:val="22"/>
          </w:rPr>
          <w:tab/>
        </w:r>
        <w:r w:rsidR="005619E3" w:rsidRPr="00195A70">
          <w:rPr>
            <w:rStyle w:val="Hyperlink"/>
          </w:rPr>
          <w:t>Appendix C - Crane Team Meeting Agenda Template</w:t>
        </w:r>
        <w:r w:rsidR="005619E3">
          <w:rPr>
            <w:webHidden/>
          </w:rPr>
          <w:tab/>
        </w:r>
        <w:r w:rsidR="005619E3">
          <w:rPr>
            <w:webHidden/>
          </w:rPr>
          <w:fldChar w:fldCharType="begin"/>
        </w:r>
        <w:r w:rsidR="005619E3">
          <w:rPr>
            <w:webHidden/>
          </w:rPr>
          <w:instrText xml:space="preserve"> PAGEREF _Toc46348692 \h </w:instrText>
        </w:r>
        <w:r w:rsidR="005619E3">
          <w:rPr>
            <w:webHidden/>
          </w:rPr>
        </w:r>
        <w:r w:rsidR="005619E3">
          <w:rPr>
            <w:webHidden/>
          </w:rPr>
          <w:fldChar w:fldCharType="separate"/>
        </w:r>
        <w:r w:rsidR="005619E3">
          <w:rPr>
            <w:webHidden/>
          </w:rPr>
          <w:t>12</w:t>
        </w:r>
        <w:r w:rsidR="005619E3">
          <w:rPr>
            <w:webHidden/>
          </w:rPr>
          <w:fldChar w:fldCharType="end"/>
        </w:r>
      </w:hyperlink>
    </w:p>
    <w:p w14:paraId="50F9FD54" w14:textId="77777777" w:rsidR="00B30609" w:rsidRDefault="00B30609" w:rsidP="00B30609">
      <w:pPr>
        <w:rPr>
          <w:highlight w:val="yellow"/>
        </w:rPr>
      </w:pPr>
      <w:r>
        <w:rPr>
          <w:highlight w:val="yellow"/>
        </w:rPr>
        <w:fldChar w:fldCharType="end"/>
      </w:r>
    </w:p>
    <w:p w14:paraId="21785011" w14:textId="77777777" w:rsidR="00B30609" w:rsidRDefault="00B30609" w:rsidP="00B30609">
      <w:pPr>
        <w:rPr>
          <w:highlight w:val="yellow"/>
        </w:rPr>
      </w:pPr>
    </w:p>
    <w:p w14:paraId="1FA459C5" w14:textId="77777777" w:rsidR="00806BA7" w:rsidRPr="009068C2" w:rsidRDefault="00806BA7" w:rsidP="00B30609">
      <w:pPr>
        <w:rPr>
          <w:highlight w:val="yellow"/>
        </w:rPr>
      </w:pPr>
    </w:p>
    <w:p w14:paraId="7F1499E1" w14:textId="77777777" w:rsidR="002013C1" w:rsidRPr="009068C2" w:rsidRDefault="00B30609" w:rsidP="00B30609">
      <w:pPr>
        <w:rPr>
          <w:highlight w:val="yellow"/>
        </w:rPr>
      </w:pPr>
      <w:r w:rsidRPr="009068C2">
        <w:rPr>
          <w:highlight w:val="yellow"/>
        </w:rPr>
        <w:br w:type="page"/>
      </w:r>
    </w:p>
    <w:p w14:paraId="5460393C" w14:textId="77777777" w:rsidR="00B30609" w:rsidRDefault="00FB6AE2" w:rsidP="00B30609">
      <w:pPr>
        <w:pStyle w:val="Heading1"/>
      </w:pPr>
      <w:bookmarkStart w:id="1" w:name="_Toc46348678"/>
      <w:r>
        <w:lastRenderedPageBreak/>
        <w:t>Introduction</w:t>
      </w:r>
      <w:bookmarkEnd w:id="1"/>
    </w:p>
    <w:p w14:paraId="0A808D3D" w14:textId="77777777" w:rsidR="00FB6AE2" w:rsidRPr="00FB6AE2" w:rsidRDefault="00FB6AE2" w:rsidP="00FB6AE2">
      <w:r w:rsidRPr="00FB6AE2">
        <w:t>This Lifting Operations Plan details the project specific organisation and arrangements for the management of lifting operations on the above named project</w:t>
      </w:r>
    </w:p>
    <w:p w14:paraId="00B719DB" w14:textId="77777777" w:rsidR="00FB6AE2" w:rsidRPr="00FB6AE2" w:rsidRDefault="00FB6AE2" w:rsidP="00FB6AE2">
      <w:pPr>
        <w:rPr>
          <w:rStyle w:val="Strong"/>
        </w:rPr>
      </w:pPr>
      <w:r w:rsidRPr="00FB6AE2">
        <w:rPr>
          <w:rStyle w:val="Strong"/>
        </w:rPr>
        <w:t>Lifting operations include those carried out by mobile cranes, Vehicle Loading Cranes, excavators, forklifts, gantries, telehandlers and other such equipment when being used as a crane to lift or lower loads.</w:t>
      </w:r>
    </w:p>
    <w:p w14:paraId="0B679EFC" w14:textId="449E27D4" w:rsidR="00FB6AE2" w:rsidRPr="00FB6AE2" w:rsidRDefault="00FB6AE2" w:rsidP="00FB6AE2">
      <w:r w:rsidRPr="00FB6AE2">
        <w:t>The responsibility for compiling, updating and reviewing this document rests with the ‘Appointed Person’ as define</w:t>
      </w:r>
      <w:r>
        <w:t>d in the Primary Standard “</w:t>
      </w:r>
      <w:hyperlink r:id="rId12" w:history="1">
        <w:r w:rsidRPr="00FB6AE2">
          <w:rPr>
            <w:rStyle w:val="Hyperlink"/>
          </w:rPr>
          <w:t>PS Cranes and Lifting</w:t>
        </w:r>
      </w:hyperlink>
      <w:r w:rsidRPr="00FB6AE2">
        <w:t>” and who is named in the Project Health and Safety Plan – Laing O’Rourke Construction Australia (LORAC).</w:t>
      </w:r>
    </w:p>
    <w:p w14:paraId="214AD469" w14:textId="77777777" w:rsidR="00FB6AE2" w:rsidRPr="00FB6AE2" w:rsidRDefault="00FB6AE2" w:rsidP="00FB6AE2">
      <w:r w:rsidRPr="00FB6AE2">
        <w:t>The development and complexity of Lifting Plans and the Schedule of Common Lifts will be dependent upon the types and numbers of lifting equipment to be used on the project.</w:t>
      </w:r>
    </w:p>
    <w:p w14:paraId="4EC37B3A" w14:textId="1B2D060B" w:rsidR="00FB6AE2" w:rsidRPr="00FB6AE2" w:rsidRDefault="00FB6AE2" w:rsidP="00FB6AE2">
      <w:r w:rsidRPr="00FB6AE2">
        <w:t>All lifting operations involving any form of crane will always require the following resources and be in accordance with the Primary Standard:  “</w:t>
      </w:r>
      <w:hyperlink r:id="rId13" w:history="1">
        <w:r w:rsidRPr="00FB6AE2">
          <w:rPr>
            <w:rStyle w:val="Hyperlink"/>
          </w:rPr>
          <w:t>PS Cranes and Lifting</w:t>
        </w:r>
      </w:hyperlink>
      <w:r w:rsidRPr="00FB6AE2">
        <w:t>”:</w:t>
      </w:r>
    </w:p>
    <w:p w14:paraId="3C5B2F4F" w14:textId="77777777" w:rsidR="00FB6AE2" w:rsidRPr="00FB6AE2" w:rsidRDefault="00FB6AE2" w:rsidP="00FB6AE2">
      <w:pPr>
        <w:pStyle w:val="AlphabetList"/>
      </w:pPr>
      <w:r w:rsidRPr="00FB6AE2">
        <w:t>Appointed Person (who may also be the Crane Supervisor in some circumstances)</w:t>
      </w:r>
    </w:p>
    <w:p w14:paraId="1132B395" w14:textId="77777777" w:rsidR="00FB6AE2" w:rsidRPr="00FB6AE2" w:rsidRDefault="00FB6AE2" w:rsidP="00FB6AE2">
      <w:pPr>
        <w:pStyle w:val="AlphabetList"/>
      </w:pPr>
      <w:r w:rsidRPr="00FB6AE2">
        <w:t>Crane Supervisor (where required)</w:t>
      </w:r>
    </w:p>
    <w:p w14:paraId="61201259" w14:textId="77777777" w:rsidR="00FB6AE2" w:rsidRPr="00FB6AE2" w:rsidRDefault="00FB6AE2" w:rsidP="00FB6AE2">
      <w:pPr>
        <w:pStyle w:val="AlphabetList"/>
      </w:pPr>
      <w:r w:rsidRPr="00FB6AE2">
        <w:t xml:space="preserve">Crane Operator </w:t>
      </w:r>
    </w:p>
    <w:p w14:paraId="266CDB84" w14:textId="77777777" w:rsidR="00FB6AE2" w:rsidRDefault="00FB6AE2" w:rsidP="00FB6AE2">
      <w:pPr>
        <w:pStyle w:val="AlphabetList"/>
      </w:pPr>
      <w:r w:rsidRPr="00FB6AE2">
        <w:t>Dogman/Rigger</w:t>
      </w:r>
    </w:p>
    <w:p w14:paraId="392E221B" w14:textId="77777777" w:rsidR="00FB6AE2" w:rsidRPr="00FB6AE2" w:rsidRDefault="00FB6AE2" w:rsidP="00FB6AE2">
      <w:pPr>
        <w:pStyle w:val="Heading1"/>
      </w:pPr>
      <w:bookmarkStart w:id="2" w:name="_Toc46348679"/>
      <w:r w:rsidRPr="00FB6AE2">
        <w:t>Documentation, Inspection and Maintenance</w:t>
      </w:r>
      <w:bookmarkEnd w:id="2"/>
    </w:p>
    <w:p w14:paraId="39DF46C4" w14:textId="77777777" w:rsidR="00FB6AE2" w:rsidRPr="00FB6AE2" w:rsidRDefault="00FB6AE2" w:rsidP="00FB6AE2">
      <w:r w:rsidRPr="00FB6AE2">
        <w:t xml:space="preserve">All documentation associated with the lifting operations that is generated during the project must be retained in an orderly manner within a referenced filing system.  All documentation will be kept in the project offices for the duration of the project. All project lifting appliances will be thoroughly examined and certified by the supplier prior to arrival on site.  The project will then be responsible for ensuring that all lifting equipment is examined every 12 months as part of the testing certification process. The copies of these records will be retained in the project office. </w:t>
      </w:r>
    </w:p>
    <w:p w14:paraId="45AAA8B1" w14:textId="77777777" w:rsidR="00FB6AE2" w:rsidRPr="00FB6AE2" w:rsidRDefault="00FB6AE2" w:rsidP="00FB6AE2">
      <w:r w:rsidRPr="00FB6AE2">
        <w:t>In addition to this, weekly visual inspections will be carried out on all lifting equipment and accessories.  The persons carrying out this task will have been appropriately trained to do so.  The process is important as it will outline any defects or faults in lifting equipment, be it chains, slings, shackles etc.  Should any type of defects be found, then the lifting appliance will be taken out of service immediately, replaced, and the appropriate site management representative informed.</w:t>
      </w:r>
    </w:p>
    <w:p w14:paraId="3F165FD3" w14:textId="77777777" w:rsidR="00FB6AE2" w:rsidRPr="00FB6AE2" w:rsidRDefault="00FB6AE2" w:rsidP="00FB6AE2">
      <w:pPr>
        <w:pStyle w:val="Heading1"/>
      </w:pPr>
      <w:bookmarkStart w:id="3" w:name="_Toc46348680"/>
      <w:r w:rsidRPr="00FB6AE2">
        <w:t>Safe Working Load</w:t>
      </w:r>
      <w:bookmarkEnd w:id="3"/>
    </w:p>
    <w:p w14:paraId="5866ED1B" w14:textId="77777777" w:rsidR="00FB6AE2" w:rsidRPr="00FB6AE2" w:rsidRDefault="00FB6AE2" w:rsidP="00FB6AE2">
      <w:r w:rsidRPr="00FB6AE2">
        <w:t>The SWL must be clearly stamped on all lifting equipment. This load must never be exceeded, under any circumstances.  Lifting equipment not displaying the SWL must not be used.</w:t>
      </w:r>
    </w:p>
    <w:p w14:paraId="7FA2FB46" w14:textId="77777777" w:rsidR="00FB6AE2" w:rsidRPr="00FB6AE2" w:rsidRDefault="00FB6AE2" w:rsidP="00FB6AE2">
      <w:pPr>
        <w:pStyle w:val="Heading1"/>
      </w:pPr>
      <w:bookmarkStart w:id="4" w:name="_Toc46348681"/>
      <w:r w:rsidRPr="00FB6AE2">
        <w:t>General Lifting Conditions</w:t>
      </w:r>
      <w:bookmarkEnd w:id="4"/>
    </w:p>
    <w:p w14:paraId="2A8E9DCC" w14:textId="77777777" w:rsidR="00FB6AE2" w:rsidRPr="00FB6AE2" w:rsidRDefault="00FB6AE2" w:rsidP="00FB6AE2">
      <w:pPr>
        <w:pStyle w:val="Bullets1"/>
      </w:pPr>
      <w:r w:rsidRPr="00FB6AE2">
        <w:t>Ensure that the designated maximum permitted wind speed is not being reached or exceeded.</w:t>
      </w:r>
    </w:p>
    <w:p w14:paraId="3C486E35" w14:textId="77777777" w:rsidR="00FB6AE2" w:rsidRPr="00FB6AE2" w:rsidRDefault="00FB6AE2" w:rsidP="00FB6AE2">
      <w:pPr>
        <w:pStyle w:val="Bullets1"/>
      </w:pPr>
      <w:r w:rsidRPr="00FB6AE2">
        <w:t>Ensure tag lines are being used (at all times) to help control and stabilise large or awkward loads.</w:t>
      </w:r>
    </w:p>
    <w:p w14:paraId="41B8AB97" w14:textId="77777777" w:rsidR="00FB6AE2" w:rsidRPr="00FB6AE2" w:rsidRDefault="00FB6AE2" w:rsidP="00FB6AE2">
      <w:pPr>
        <w:pStyle w:val="Bullets1"/>
      </w:pPr>
      <w:r w:rsidRPr="00FB6AE2">
        <w:t>Ensure that all loads are landed on suitable dunnage to prevent any damage to slings and chains.</w:t>
      </w:r>
    </w:p>
    <w:p w14:paraId="649B8C81" w14:textId="77777777" w:rsidR="00FB6AE2" w:rsidRPr="00FB6AE2" w:rsidRDefault="00FB6AE2" w:rsidP="00FB6AE2">
      <w:pPr>
        <w:pStyle w:val="Bullets1"/>
      </w:pPr>
      <w:r w:rsidRPr="00FB6AE2">
        <w:t>Ensure that all loads are stable with centre of Crane hook over centre of gravity of the lift being carried out.</w:t>
      </w:r>
    </w:p>
    <w:p w14:paraId="3E6A2A19" w14:textId="77777777" w:rsidR="00FB6AE2" w:rsidRPr="00FB6AE2" w:rsidRDefault="00FB6AE2" w:rsidP="00FB6AE2"/>
    <w:p w14:paraId="09DDD6E1" w14:textId="77777777" w:rsidR="0035058D" w:rsidRPr="00FB6AE2" w:rsidRDefault="0035058D" w:rsidP="0035058D">
      <w:pPr>
        <w:pStyle w:val="Heading1"/>
      </w:pPr>
      <w:bookmarkStart w:id="5" w:name="_Toc46348682"/>
      <w:r w:rsidRPr="00FB6AE2">
        <w:lastRenderedPageBreak/>
        <w:t>Common Lifts</w:t>
      </w:r>
      <w:bookmarkEnd w:id="5"/>
    </w:p>
    <w:p w14:paraId="1E892864" w14:textId="77777777" w:rsidR="0035058D" w:rsidRDefault="0035058D" w:rsidP="0035058D">
      <w:r w:rsidRPr="00FB6AE2">
        <w:t xml:space="preserve">All common lifts are detailed in Section 9 &amp; 10 of this Lifting Plan.  Any load, which falls outside of the ‘common lift’ criteria shall be classified as a ‘High Risk Lift or will require a separate lift analysis.  It will require that the supplier provides, load specific details relating to weight, size, and centre of gravity and advised method of slinging.  </w:t>
      </w:r>
    </w:p>
    <w:p w14:paraId="2F16EB04" w14:textId="77777777" w:rsidR="0094090C" w:rsidRDefault="0094090C" w:rsidP="00FB6AE2">
      <w:pPr>
        <w:pStyle w:val="Heading1"/>
        <w:sectPr w:rsidR="0094090C" w:rsidSect="00E40DB0">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1134" w:left="851" w:header="57" w:footer="567" w:gutter="0"/>
          <w:paperSrc w:first="7" w:other="7"/>
          <w:cols w:space="708"/>
          <w:titlePg/>
          <w:docGrid w:linePitch="360"/>
        </w:sectPr>
      </w:pPr>
    </w:p>
    <w:p w14:paraId="1D42CDF3" w14:textId="77777777" w:rsidR="00893233" w:rsidRDefault="00893233" w:rsidP="00893233">
      <w:pPr>
        <w:pStyle w:val="Heading1"/>
      </w:pPr>
      <w:r w:rsidRPr="00893233">
        <w:lastRenderedPageBreak/>
        <w:tab/>
      </w:r>
      <w:bookmarkStart w:id="6" w:name="_Toc332917165"/>
      <w:bookmarkStart w:id="7" w:name="_Toc46348683"/>
      <w:r w:rsidRPr="00893233">
        <w:t>The Authorised Crane Team Members</w:t>
      </w:r>
      <w:bookmarkEnd w:id="6"/>
      <w:bookmarkEnd w:id="7"/>
      <w:r w:rsidRPr="00893233">
        <w:tab/>
      </w:r>
    </w:p>
    <w:tbl>
      <w:tblPr>
        <w:tblStyle w:val="3TableTopSide"/>
        <w:tblW w:w="0" w:type="auto"/>
        <w:tblLook w:val="04A0" w:firstRow="1" w:lastRow="0" w:firstColumn="1" w:lastColumn="0" w:noHBand="0" w:noVBand="1"/>
      </w:tblPr>
      <w:tblGrid>
        <w:gridCol w:w="2835"/>
        <w:gridCol w:w="3922"/>
        <w:gridCol w:w="669"/>
        <w:gridCol w:w="3253"/>
        <w:gridCol w:w="460"/>
        <w:gridCol w:w="3462"/>
      </w:tblGrid>
      <w:tr w:rsidR="0094090C" w14:paraId="19768FDE" w14:textId="77777777" w:rsidTr="009409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6E3A06C" w14:textId="77777777" w:rsidR="0094090C" w:rsidRDefault="0094090C" w:rsidP="0094090C">
            <w:r>
              <w:t>Project Details</w:t>
            </w:r>
          </w:p>
        </w:tc>
        <w:tc>
          <w:tcPr>
            <w:tcW w:w="4591" w:type="dxa"/>
            <w:gridSpan w:val="2"/>
          </w:tcPr>
          <w:p w14:paraId="058E0B1B" w14:textId="77777777" w:rsidR="0094090C" w:rsidRDefault="0094090C" w:rsidP="0094090C">
            <w:pPr>
              <w:cnfStyle w:val="100000000000" w:firstRow="1" w:lastRow="0" w:firstColumn="0" w:lastColumn="0" w:oddVBand="0" w:evenVBand="0" w:oddHBand="0" w:evenHBand="0" w:firstRowFirstColumn="0" w:firstRowLastColumn="0" w:lastRowFirstColumn="0" w:lastRowLastColumn="0"/>
            </w:pPr>
          </w:p>
        </w:tc>
        <w:tc>
          <w:tcPr>
            <w:tcW w:w="3713" w:type="dxa"/>
            <w:gridSpan w:val="2"/>
          </w:tcPr>
          <w:p w14:paraId="354CC34E" w14:textId="77777777" w:rsidR="0094090C" w:rsidRDefault="0094090C" w:rsidP="0094090C">
            <w:pPr>
              <w:cnfStyle w:val="100000000000" w:firstRow="1" w:lastRow="0" w:firstColumn="0" w:lastColumn="0" w:oddVBand="0" w:evenVBand="0" w:oddHBand="0" w:evenHBand="0" w:firstRowFirstColumn="0" w:firstRowLastColumn="0" w:lastRowFirstColumn="0" w:lastRowLastColumn="0"/>
            </w:pPr>
          </w:p>
        </w:tc>
        <w:tc>
          <w:tcPr>
            <w:tcW w:w="3462" w:type="dxa"/>
          </w:tcPr>
          <w:p w14:paraId="5CED5F86" w14:textId="77777777" w:rsidR="0094090C" w:rsidRDefault="0094090C" w:rsidP="0094090C">
            <w:pPr>
              <w:cnfStyle w:val="100000000000" w:firstRow="1" w:lastRow="0" w:firstColumn="0" w:lastColumn="0" w:oddVBand="0" w:evenVBand="0" w:oddHBand="0" w:evenHBand="0" w:firstRowFirstColumn="0" w:firstRowLastColumn="0" w:lastRowFirstColumn="0" w:lastRowLastColumn="0"/>
            </w:pPr>
          </w:p>
        </w:tc>
      </w:tr>
      <w:tr w:rsidR="0094090C" w14:paraId="62873D77" w14:textId="77777777" w:rsidTr="0094090C">
        <w:tc>
          <w:tcPr>
            <w:cnfStyle w:val="001000000000" w:firstRow="0" w:lastRow="0" w:firstColumn="1" w:lastColumn="0" w:oddVBand="0" w:evenVBand="0" w:oddHBand="0" w:evenHBand="0" w:firstRowFirstColumn="0" w:firstRowLastColumn="0" w:lastRowFirstColumn="0" w:lastRowLastColumn="0"/>
            <w:tcW w:w="2835" w:type="dxa"/>
          </w:tcPr>
          <w:p w14:paraId="7479F89C" w14:textId="77777777" w:rsidR="0094090C" w:rsidRDefault="0094090C" w:rsidP="0094090C">
            <w:r>
              <w:t>Project</w:t>
            </w:r>
          </w:p>
        </w:tc>
        <w:tc>
          <w:tcPr>
            <w:tcW w:w="11766" w:type="dxa"/>
            <w:gridSpan w:val="5"/>
          </w:tcPr>
          <w:p w14:paraId="06436506" w14:textId="77777777" w:rsidR="0094090C" w:rsidRDefault="0094090C" w:rsidP="0094090C">
            <w:pPr>
              <w:cnfStyle w:val="000000000000" w:firstRow="0" w:lastRow="0" w:firstColumn="0" w:lastColumn="0" w:oddVBand="0" w:evenVBand="0" w:oddHBand="0" w:evenHBand="0" w:firstRowFirstColumn="0" w:firstRowLastColumn="0" w:lastRowFirstColumn="0" w:lastRowLastColumn="0"/>
            </w:pPr>
          </w:p>
        </w:tc>
      </w:tr>
      <w:tr w:rsidR="0094090C" w14:paraId="7D97DCE4" w14:textId="77777777" w:rsidTr="0094090C">
        <w:tc>
          <w:tcPr>
            <w:cnfStyle w:val="001000000000" w:firstRow="0" w:lastRow="0" w:firstColumn="1" w:lastColumn="0" w:oddVBand="0" w:evenVBand="0" w:oddHBand="0" w:evenHBand="0" w:firstRowFirstColumn="0" w:firstRowLastColumn="0" w:lastRowFirstColumn="0" w:lastRowLastColumn="0"/>
            <w:tcW w:w="2835" w:type="dxa"/>
          </w:tcPr>
          <w:p w14:paraId="794DF776" w14:textId="77777777" w:rsidR="0094090C" w:rsidRDefault="0094090C" w:rsidP="0094090C">
            <w:r>
              <w:t>Ref</w:t>
            </w:r>
          </w:p>
        </w:tc>
        <w:tc>
          <w:tcPr>
            <w:tcW w:w="3922" w:type="dxa"/>
          </w:tcPr>
          <w:p w14:paraId="3F1B6606" w14:textId="77777777" w:rsidR="0094090C" w:rsidRDefault="0094090C" w:rsidP="0094090C">
            <w:pPr>
              <w:cnfStyle w:val="000000000000" w:firstRow="0" w:lastRow="0" w:firstColumn="0" w:lastColumn="0" w:oddVBand="0" w:evenVBand="0" w:oddHBand="0" w:evenHBand="0" w:firstRowFirstColumn="0" w:firstRowLastColumn="0" w:lastRowFirstColumn="0" w:lastRowLastColumn="0"/>
            </w:pPr>
          </w:p>
        </w:tc>
        <w:tc>
          <w:tcPr>
            <w:tcW w:w="3922" w:type="dxa"/>
            <w:gridSpan w:val="2"/>
            <w:shd w:val="clear" w:color="auto" w:fill="D9D9D9" w:themeFill="background1" w:themeFillShade="D9"/>
          </w:tcPr>
          <w:p w14:paraId="1925CD46" w14:textId="77777777" w:rsidR="0094090C" w:rsidRPr="0094090C" w:rsidRDefault="0094090C" w:rsidP="0094090C">
            <w:pPr>
              <w:cnfStyle w:val="000000000000" w:firstRow="0" w:lastRow="0" w:firstColumn="0" w:lastColumn="0" w:oddVBand="0" w:evenVBand="0" w:oddHBand="0" w:evenHBand="0" w:firstRowFirstColumn="0" w:firstRowLastColumn="0" w:lastRowFirstColumn="0" w:lastRowLastColumn="0"/>
              <w:rPr>
                <w:b/>
              </w:rPr>
            </w:pPr>
            <w:r w:rsidRPr="0094090C">
              <w:rPr>
                <w:b/>
              </w:rPr>
              <w:t>Date</w:t>
            </w:r>
          </w:p>
        </w:tc>
        <w:tc>
          <w:tcPr>
            <w:tcW w:w="3922" w:type="dxa"/>
            <w:gridSpan w:val="2"/>
          </w:tcPr>
          <w:p w14:paraId="5A40A8C8" w14:textId="77777777" w:rsidR="0094090C" w:rsidRDefault="0094090C" w:rsidP="0094090C">
            <w:pPr>
              <w:cnfStyle w:val="000000000000" w:firstRow="0" w:lastRow="0" w:firstColumn="0" w:lastColumn="0" w:oddVBand="0" w:evenVBand="0" w:oddHBand="0" w:evenHBand="0" w:firstRowFirstColumn="0" w:firstRowLastColumn="0" w:lastRowFirstColumn="0" w:lastRowLastColumn="0"/>
            </w:pPr>
          </w:p>
        </w:tc>
      </w:tr>
    </w:tbl>
    <w:p w14:paraId="460207AC" w14:textId="77777777" w:rsidR="0094090C" w:rsidRPr="0094090C" w:rsidRDefault="0094090C" w:rsidP="0094090C">
      <w:pPr>
        <w:pStyle w:val="NoSpacing"/>
      </w:pPr>
    </w:p>
    <w:tbl>
      <w:tblPr>
        <w:tblStyle w:val="3TableTopSide"/>
        <w:tblW w:w="0" w:type="auto"/>
        <w:tblLook w:val="04A0" w:firstRow="1" w:lastRow="0" w:firstColumn="1" w:lastColumn="0" w:noHBand="0" w:noVBand="1"/>
      </w:tblPr>
      <w:tblGrid>
        <w:gridCol w:w="2552"/>
        <w:gridCol w:w="3012"/>
        <w:gridCol w:w="3012"/>
        <w:gridCol w:w="3012"/>
        <w:gridCol w:w="3013"/>
      </w:tblGrid>
      <w:tr w:rsidR="0094090C" w14:paraId="63D67014" w14:textId="77777777" w:rsidTr="009409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6ED1A3D" w14:textId="77777777" w:rsidR="00893233" w:rsidRPr="00893233" w:rsidRDefault="00893233" w:rsidP="00893233">
            <w:r w:rsidRPr="00893233">
              <w:t>Position</w:t>
            </w:r>
          </w:p>
          <w:p w14:paraId="61147E4F" w14:textId="77777777" w:rsidR="00893233" w:rsidRPr="00893233" w:rsidRDefault="00893233" w:rsidP="00893233"/>
        </w:tc>
        <w:tc>
          <w:tcPr>
            <w:tcW w:w="3012" w:type="dxa"/>
          </w:tcPr>
          <w:p w14:paraId="6A3E88F8" w14:textId="77777777" w:rsidR="00893233" w:rsidRPr="00893233" w:rsidRDefault="00893233" w:rsidP="0094090C">
            <w:pPr>
              <w:cnfStyle w:val="100000000000" w:firstRow="1" w:lastRow="0" w:firstColumn="0" w:lastColumn="0" w:oddVBand="0" w:evenVBand="0" w:oddHBand="0" w:evenHBand="0" w:firstRowFirstColumn="0" w:firstRowLastColumn="0" w:lastRowFirstColumn="0" w:lastRowLastColumn="0"/>
            </w:pPr>
            <w:r w:rsidRPr="00893233">
              <w:t xml:space="preserve">Laing O’Rourke </w:t>
            </w:r>
            <w:r w:rsidR="0094090C">
              <w:br/>
            </w:r>
            <w:r w:rsidRPr="00893233">
              <w:t>Appointment</w:t>
            </w:r>
          </w:p>
        </w:tc>
        <w:tc>
          <w:tcPr>
            <w:tcW w:w="3012" w:type="dxa"/>
          </w:tcPr>
          <w:p w14:paraId="7C197DFD" w14:textId="77777777" w:rsidR="00893233" w:rsidRPr="00893233" w:rsidRDefault="00893233" w:rsidP="00893233">
            <w:pPr>
              <w:cnfStyle w:val="100000000000" w:firstRow="1" w:lastRow="0" w:firstColumn="0" w:lastColumn="0" w:oddVBand="0" w:evenVBand="0" w:oddHBand="0" w:evenHBand="0" w:firstRowFirstColumn="0" w:firstRowLastColumn="0" w:lastRowFirstColumn="0" w:lastRowLastColumn="0"/>
            </w:pPr>
            <w:r>
              <w:t>Contractors Approved</w:t>
            </w:r>
            <w:r>
              <w:br/>
            </w:r>
            <w:r w:rsidRPr="00893233">
              <w:t>Appointment</w:t>
            </w:r>
          </w:p>
        </w:tc>
        <w:tc>
          <w:tcPr>
            <w:tcW w:w="3012" w:type="dxa"/>
          </w:tcPr>
          <w:p w14:paraId="79034253" w14:textId="77777777" w:rsidR="00893233" w:rsidRPr="00893233" w:rsidRDefault="00893233" w:rsidP="00893233">
            <w:pPr>
              <w:cnfStyle w:val="100000000000" w:firstRow="1" w:lastRow="0" w:firstColumn="0" w:lastColumn="0" w:oddVBand="0" w:evenVBand="0" w:oddHBand="0" w:evenHBand="0" w:firstRowFirstColumn="0" w:firstRowLastColumn="0" w:lastRowFirstColumn="0" w:lastRowLastColumn="0"/>
            </w:pPr>
            <w:r w:rsidRPr="00893233">
              <w:t>Areas of Responsibilities</w:t>
            </w:r>
          </w:p>
        </w:tc>
        <w:tc>
          <w:tcPr>
            <w:tcW w:w="3013" w:type="dxa"/>
          </w:tcPr>
          <w:p w14:paraId="0D146E41" w14:textId="77777777" w:rsidR="00893233" w:rsidRPr="00893233" w:rsidRDefault="00893233" w:rsidP="00893233">
            <w:pPr>
              <w:cnfStyle w:val="100000000000" w:firstRow="1" w:lastRow="0" w:firstColumn="0" w:lastColumn="0" w:oddVBand="0" w:evenVBand="0" w:oddHBand="0" w:evenHBand="0" w:firstRowFirstColumn="0" w:firstRowLastColumn="0" w:lastRowFirstColumn="0" w:lastRowLastColumn="0"/>
            </w:pPr>
            <w:r w:rsidRPr="00893233">
              <w:t>“</w:t>
            </w:r>
            <w:r>
              <w:t xml:space="preserve">PS </w:t>
            </w:r>
            <w:r w:rsidRPr="00893233">
              <w:t>Cranes and Lifting” issued?</w:t>
            </w:r>
            <w:r w:rsidR="0094090C">
              <w:br/>
            </w:r>
            <w:r w:rsidRPr="00893233">
              <w:t>(Signature and Date)</w:t>
            </w:r>
          </w:p>
        </w:tc>
      </w:tr>
      <w:tr w:rsidR="0094090C" w14:paraId="3432DC07" w14:textId="77777777" w:rsidTr="0094090C">
        <w:tc>
          <w:tcPr>
            <w:cnfStyle w:val="001000000000" w:firstRow="0" w:lastRow="0" w:firstColumn="1" w:lastColumn="0" w:oddVBand="0" w:evenVBand="0" w:oddHBand="0" w:evenHBand="0" w:firstRowFirstColumn="0" w:firstRowLastColumn="0" w:lastRowFirstColumn="0" w:lastRowLastColumn="0"/>
            <w:tcW w:w="2552" w:type="dxa"/>
            <w:vMerge w:val="restart"/>
          </w:tcPr>
          <w:p w14:paraId="34969F82" w14:textId="77777777" w:rsidR="0094090C" w:rsidRPr="0094090C" w:rsidRDefault="0094090C" w:rsidP="0094090C">
            <w:r w:rsidRPr="0094090C">
              <w:t>Appointed Person (Lifting Operations)</w:t>
            </w:r>
          </w:p>
        </w:tc>
        <w:tc>
          <w:tcPr>
            <w:tcW w:w="3012" w:type="dxa"/>
          </w:tcPr>
          <w:p w14:paraId="11721BD1" w14:textId="77777777" w:rsidR="0094090C" w:rsidRPr="0094090C" w:rsidRDefault="0094090C" w:rsidP="0094090C">
            <w:pPr>
              <w:cnfStyle w:val="000000000000" w:firstRow="0" w:lastRow="0" w:firstColumn="0" w:lastColumn="0" w:oddVBand="0" w:evenVBand="0" w:oddHBand="0" w:evenHBand="0" w:firstRowFirstColumn="0" w:firstRowLastColumn="0" w:lastRowFirstColumn="0" w:lastRowLastColumn="0"/>
            </w:pPr>
          </w:p>
        </w:tc>
        <w:tc>
          <w:tcPr>
            <w:tcW w:w="3012" w:type="dxa"/>
          </w:tcPr>
          <w:p w14:paraId="61A1CF61" w14:textId="77777777" w:rsidR="0094090C" w:rsidRPr="0094090C" w:rsidRDefault="0094090C" w:rsidP="0094090C">
            <w:pPr>
              <w:cnfStyle w:val="000000000000" w:firstRow="0" w:lastRow="0" w:firstColumn="0" w:lastColumn="0" w:oddVBand="0" w:evenVBand="0" w:oddHBand="0" w:evenHBand="0" w:firstRowFirstColumn="0" w:firstRowLastColumn="0" w:lastRowFirstColumn="0" w:lastRowLastColumn="0"/>
            </w:pPr>
          </w:p>
        </w:tc>
        <w:tc>
          <w:tcPr>
            <w:tcW w:w="3012" w:type="dxa"/>
          </w:tcPr>
          <w:p w14:paraId="179DADC2" w14:textId="77777777" w:rsidR="0094090C" w:rsidRPr="0094090C" w:rsidRDefault="0094090C" w:rsidP="0094090C">
            <w:pPr>
              <w:cnfStyle w:val="000000000000" w:firstRow="0" w:lastRow="0" w:firstColumn="0" w:lastColumn="0" w:oddVBand="0" w:evenVBand="0" w:oddHBand="0" w:evenHBand="0" w:firstRowFirstColumn="0" w:firstRowLastColumn="0" w:lastRowFirstColumn="0" w:lastRowLastColumn="0"/>
            </w:pPr>
          </w:p>
        </w:tc>
        <w:tc>
          <w:tcPr>
            <w:tcW w:w="3013" w:type="dxa"/>
          </w:tcPr>
          <w:p w14:paraId="171FA613" w14:textId="77777777" w:rsidR="0094090C" w:rsidRPr="0094090C" w:rsidRDefault="0094090C" w:rsidP="0094090C">
            <w:pPr>
              <w:cnfStyle w:val="000000000000" w:firstRow="0" w:lastRow="0" w:firstColumn="0" w:lastColumn="0" w:oddVBand="0" w:evenVBand="0" w:oddHBand="0" w:evenHBand="0" w:firstRowFirstColumn="0" w:firstRowLastColumn="0" w:lastRowFirstColumn="0" w:lastRowLastColumn="0"/>
            </w:pPr>
          </w:p>
        </w:tc>
      </w:tr>
      <w:tr w:rsidR="0094090C" w14:paraId="6A66AF1D" w14:textId="77777777" w:rsidTr="0094090C">
        <w:tc>
          <w:tcPr>
            <w:cnfStyle w:val="001000000000" w:firstRow="0" w:lastRow="0" w:firstColumn="1" w:lastColumn="0" w:oddVBand="0" w:evenVBand="0" w:oddHBand="0" w:evenHBand="0" w:firstRowFirstColumn="0" w:firstRowLastColumn="0" w:lastRowFirstColumn="0" w:lastRowLastColumn="0"/>
            <w:tcW w:w="2552" w:type="dxa"/>
            <w:vMerge/>
          </w:tcPr>
          <w:p w14:paraId="1E2FCA11" w14:textId="77777777" w:rsidR="0094090C" w:rsidRPr="0094090C" w:rsidRDefault="0094090C" w:rsidP="0094090C"/>
        </w:tc>
        <w:tc>
          <w:tcPr>
            <w:tcW w:w="3012" w:type="dxa"/>
          </w:tcPr>
          <w:p w14:paraId="2A67B9A1" w14:textId="77777777" w:rsidR="0094090C" w:rsidRPr="0094090C" w:rsidRDefault="0094090C" w:rsidP="0094090C">
            <w:pPr>
              <w:cnfStyle w:val="000000000000" w:firstRow="0" w:lastRow="0" w:firstColumn="0" w:lastColumn="0" w:oddVBand="0" w:evenVBand="0" w:oddHBand="0" w:evenHBand="0" w:firstRowFirstColumn="0" w:firstRowLastColumn="0" w:lastRowFirstColumn="0" w:lastRowLastColumn="0"/>
            </w:pPr>
          </w:p>
        </w:tc>
        <w:tc>
          <w:tcPr>
            <w:tcW w:w="3012" w:type="dxa"/>
          </w:tcPr>
          <w:p w14:paraId="68492BF4" w14:textId="77777777" w:rsidR="0094090C" w:rsidRPr="0094090C" w:rsidRDefault="0094090C" w:rsidP="0094090C">
            <w:pPr>
              <w:cnfStyle w:val="000000000000" w:firstRow="0" w:lastRow="0" w:firstColumn="0" w:lastColumn="0" w:oddVBand="0" w:evenVBand="0" w:oddHBand="0" w:evenHBand="0" w:firstRowFirstColumn="0" w:firstRowLastColumn="0" w:lastRowFirstColumn="0" w:lastRowLastColumn="0"/>
            </w:pPr>
          </w:p>
        </w:tc>
        <w:tc>
          <w:tcPr>
            <w:tcW w:w="3012" w:type="dxa"/>
          </w:tcPr>
          <w:p w14:paraId="5A282101" w14:textId="77777777" w:rsidR="0094090C" w:rsidRPr="0094090C" w:rsidRDefault="0094090C" w:rsidP="0094090C">
            <w:pPr>
              <w:cnfStyle w:val="000000000000" w:firstRow="0" w:lastRow="0" w:firstColumn="0" w:lastColumn="0" w:oddVBand="0" w:evenVBand="0" w:oddHBand="0" w:evenHBand="0" w:firstRowFirstColumn="0" w:firstRowLastColumn="0" w:lastRowFirstColumn="0" w:lastRowLastColumn="0"/>
            </w:pPr>
          </w:p>
        </w:tc>
        <w:tc>
          <w:tcPr>
            <w:tcW w:w="3013" w:type="dxa"/>
          </w:tcPr>
          <w:p w14:paraId="50871CBF" w14:textId="77777777" w:rsidR="0094090C" w:rsidRPr="0094090C" w:rsidRDefault="0094090C" w:rsidP="0094090C">
            <w:pPr>
              <w:cnfStyle w:val="000000000000" w:firstRow="0" w:lastRow="0" w:firstColumn="0" w:lastColumn="0" w:oddVBand="0" w:evenVBand="0" w:oddHBand="0" w:evenHBand="0" w:firstRowFirstColumn="0" w:firstRowLastColumn="0" w:lastRowFirstColumn="0" w:lastRowLastColumn="0"/>
            </w:pPr>
          </w:p>
        </w:tc>
      </w:tr>
      <w:tr w:rsidR="0094090C" w14:paraId="30BCCA4E" w14:textId="77777777" w:rsidTr="0094090C">
        <w:tc>
          <w:tcPr>
            <w:cnfStyle w:val="001000000000" w:firstRow="0" w:lastRow="0" w:firstColumn="1" w:lastColumn="0" w:oddVBand="0" w:evenVBand="0" w:oddHBand="0" w:evenHBand="0" w:firstRowFirstColumn="0" w:firstRowLastColumn="0" w:lastRowFirstColumn="0" w:lastRowLastColumn="0"/>
            <w:tcW w:w="2552" w:type="dxa"/>
            <w:vMerge w:val="restart"/>
          </w:tcPr>
          <w:p w14:paraId="0058E2AD" w14:textId="77777777" w:rsidR="0094090C" w:rsidRPr="0094090C" w:rsidRDefault="0094090C" w:rsidP="0094090C">
            <w:r w:rsidRPr="0094090C">
              <w:t>Crane Supervisors</w:t>
            </w:r>
            <w:r>
              <w:br/>
            </w:r>
            <w:r w:rsidRPr="0094090C">
              <w:t>(where required)</w:t>
            </w:r>
          </w:p>
        </w:tc>
        <w:tc>
          <w:tcPr>
            <w:tcW w:w="3012" w:type="dxa"/>
          </w:tcPr>
          <w:p w14:paraId="6CFCB2FA" w14:textId="77777777" w:rsidR="0094090C" w:rsidRPr="0094090C" w:rsidRDefault="0094090C" w:rsidP="0094090C">
            <w:pPr>
              <w:cnfStyle w:val="000000000000" w:firstRow="0" w:lastRow="0" w:firstColumn="0" w:lastColumn="0" w:oddVBand="0" w:evenVBand="0" w:oddHBand="0" w:evenHBand="0" w:firstRowFirstColumn="0" w:firstRowLastColumn="0" w:lastRowFirstColumn="0" w:lastRowLastColumn="0"/>
            </w:pPr>
          </w:p>
        </w:tc>
        <w:tc>
          <w:tcPr>
            <w:tcW w:w="3012" w:type="dxa"/>
          </w:tcPr>
          <w:p w14:paraId="356B2080" w14:textId="77777777" w:rsidR="0094090C" w:rsidRPr="0094090C" w:rsidRDefault="0094090C" w:rsidP="0094090C">
            <w:pPr>
              <w:cnfStyle w:val="000000000000" w:firstRow="0" w:lastRow="0" w:firstColumn="0" w:lastColumn="0" w:oddVBand="0" w:evenVBand="0" w:oddHBand="0" w:evenHBand="0" w:firstRowFirstColumn="0" w:firstRowLastColumn="0" w:lastRowFirstColumn="0" w:lastRowLastColumn="0"/>
            </w:pPr>
          </w:p>
        </w:tc>
        <w:tc>
          <w:tcPr>
            <w:tcW w:w="3012" w:type="dxa"/>
          </w:tcPr>
          <w:p w14:paraId="69CAA424" w14:textId="77777777" w:rsidR="0094090C" w:rsidRPr="0094090C" w:rsidRDefault="0094090C" w:rsidP="0094090C">
            <w:pPr>
              <w:cnfStyle w:val="000000000000" w:firstRow="0" w:lastRow="0" w:firstColumn="0" w:lastColumn="0" w:oddVBand="0" w:evenVBand="0" w:oddHBand="0" w:evenHBand="0" w:firstRowFirstColumn="0" w:firstRowLastColumn="0" w:lastRowFirstColumn="0" w:lastRowLastColumn="0"/>
            </w:pPr>
          </w:p>
        </w:tc>
        <w:tc>
          <w:tcPr>
            <w:tcW w:w="3013" w:type="dxa"/>
          </w:tcPr>
          <w:p w14:paraId="1E07EA86" w14:textId="77777777" w:rsidR="0094090C" w:rsidRPr="0094090C" w:rsidRDefault="0094090C" w:rsidP="0094090C">
            <w:pPr>
              <w:cnfStyle w:val="000000000000" w:firstRow="0" w:lastRow="0" w:firstColumn="0" w:lastColumn="0" w:oddVBand="0" w:evenVBand="0" w:oddHBand="0" w:evenHBand="0" w:firstRowFirstColumn="0" w:firstRowLastColumn="0" w:lastRowFirstColumn="0" w:lastRowLastColumn="0"/>
            </w:pPr>
          </w:p>
        </w:tc>
      </w:tr>
      <w:tr w:rsidR="0094090C" w14:paraId="0C019A3F" w14:textId="77777777" w:rsidTr="0094090C">
        <w:tc>
          <w:tcPr>
            <w:cnfStyle w:val="001000000000" w:firstRow="0" w:lastRow="0" w:firstColumn="1" w:lastColumn="0" w:oddVBand="0" w:evenVBand="0" w:oddHBand="0" w:evenHBand="0" w:firstRowFirstColumn="0" w:firstRowLastColumn="0" w:lastRowFirstColumn="0" w:lastRowLastColumn="0"/>
            <w:tcW w:w="2552" w:type="dxa"/>
            <w:vMerge/>
          </w:tcPr>
          <w:p w14:paraId="55A9F1F2" w14:textId="77777777" w:rsidR="0094090C" w:rsidRPr="0094090C" w:rsidRDefault="0094090C" w:rsidP="0094090C"/>
        </w:tc>
        <w:tc>
          <w:tcPr>
            <w:tcW w:w="3012" w:type="dxa"/>
          </w:tcPr>
          <w:p w14:paraId="73B3A20F" w14:textId="77777777" w:rsidR="0094090C" w:rsidRPr="0094090C" w:rsidRDefault="0094090C" w:rsidP="0094090C">
            <w:pPr>
              <w:cnfStyle w:val="000000000000" w:firstRow="0" w:lastRow="0" w:firstColumn="0" w:lastColumn="0" w:oddVBand="0" w:evenVBand="0" w:oddHBand="0" w:evenHBand="0" w:firstRowFirstColumn="0" w:firstRowLastColumn="0" w:lastRowFirstColumn="0" w:lastRowLastColumn="0"/>
            </w:pPr>
          </w:p>
        </w:tc>
        <w:tc>
          <w:tcPr>
            <w:tcW w:w="3012" w:type="dxa"/>
          </w:tcPr>
          <w:p w14:paraId="4D5D0EC9" w14:textId="77777777" w:rsidR="0094090C" w:rsidRPr="0094090C" w:rsidRDefault="0094090C" w:rsidP="0094090C">
            <w:pPr>
              <w:cnfStyle w:val="000000000000" w:firstRow="0" w:lastRow="0" w:firstColumn="0" w:lastColumn="0" w:oddVBand="0" w:evenVBand="0" w:oddHBand="0" w:evenHBand="0" w:firstRowFirstColumn="0" w:firstRowLastColumn="0" w:lastRowFirstColumn="0" w:lastRowLastColumn="0"/>
            </w:pPr>
          </w:p>
        </w:tc>
        <w:tc>
          <w:tcPr>
            <w:tcW w:w="3012" w:type="dxa"/>
          </w:tcPr>
          <w:p w14:paraId="060D203F" w14:textId="77777777" w:rsidR="0094090C" w:rsidRPr="0094090C" w:rsidRDefault="0094090C" w:rsidP="0094090C">
            <w:pPr>
              <w:cnfStyle w:val="000000000000" w:firstRow="0" w:lastRow="0" w:firstColumn="0" w:lastColumn="0" w:oddVBand="0" w:evenVBand="0" w:oddHBand="0" w:evenHBand="0" w:firstRowFirstColumn="0" w:firstRowLastColumn="0" w:lastRowFirstColumn="0" w:lastRowLastColumn="0"/>
            </w:pPr>
          </w:p>
        </w:tc>
        <w:tc>
          <w:tcPr>
            <w:tcW w:w="3013" w:type="dxa"/>
          </w:tcPr>
          <w:p w14:paraId="409AC197" w14:textId="77777777" w:rsidR="0094090C" w:rsidRPr="0094090C" w:rsidRDefault="0094090C" w:rsidP="0094090C">
            <w:pPr>
              <w:cnfStyle w:val="000000000000" w:firstRow="0" w:lastRow="0" w:firstColumn="0" w:lastColumn="0" w:oddVBand="0" w:evenVBand="0" w:oddHBand="0" w:evenHBand="0" w:firstRowFirstColumn="0" w:firstRowLastColumn="0" w:lastRowFirstColumn="0" w:lastRowLastColumn="0"/>
            </w:pPr>
          </w:p>
        </w:tc>
      </w:tr>
      <w:tr w:rsidR="0094090C" w14:paraId="2376FDE2" w14:textId="77777777" w:rsidTr="0094090C">
        <w:tc>
          <w:tcPr>
            <w:cnfStyle w:val="001000000000" w:firstRow="0" w:lastRow="0" w:firstColumn="1" w:lastColumn="0" w:oddVBand="0" w:evenVBand="0" w:oddHBand="0" w:evenHBand="0" w:firstRowFirstColumn="0" w:firstRowLastColumn="0" w:lastRowFirstColumn="0" w:lastRowLastColumn="0"/>
            <w:tcW w:w="2552" w:type="dxa"/>
            <w:vMerge/>
          </w:tcPr>
          <w:p w14:paraId="348714F1" w14:textId="77777777" w:rsidR="0094090C" w:rsidRPr="0094090C" w:rsidRDefault="0094090C" w:rsidP="0094090C"/>
        </w:tc>
        <w:tc>
          <w:tcPr>
            <w:tcW w:w="3012" w:type="dxa"/>
          </w:tcPr>
          <w:p w14:paraId="3D3B21EA" w14:textId="77777777" w:rsidR="0094090C" w:rsidRPr="0094090C" w:rsidRDefault="0094090C" w:rsidP="0094090C">
            <w:pPr>
              <w:cnfStyle w:val="000000000000" w:firstRow="0" w:lastRow="0" w:firstColumn="0" w:lastColumn="0" w:oddVBand="0" w:evenVBand="0" w:oddHBand="0" w:evenHBand="0" w:firstRowFirstColumn="0" w:firstRowLastColumn="0" w:lastRowFirstColumn="0" w:lastRowLastColumn="0"/>
            </w:pPr>
          </w:p>
        </w:tc>
        <w:tc>
          <w:tcPr>
            <w:tcW w:w="3012" w:type="dxa"/>
          </w:tcPr>
          <w:p w14:paraId="2090E8F9" w14:textId="77777777" w:rsidR="0094090C" w:rsidRPr="0094090C" w:rsidRDefault="0094090C" w:rsidP="0094090C">
            <w:pPr>
              <w:cnfStyle w:val="000000000000" w:firstRow="0" w:lastRow="0" w:firstColumn="0" w:lastColumn="0" w:oddVBand="0" w:evenVBand="0" w:oddHBand="0" w:evenHBand="0" w:firstRowFirstColumn="0" w:firstRowLastColumn="0" w:lastRowFirstColumn="0" w:lastRowLastColumn="0"/>
            </w:pPr>
          </w:p>
        </w:tc>
        <w:tc>
          <w:tcPr>
            <w:tcW w:w="3012" w:type="dxa"/>
          </w:tcPr>
          <w:p w14:paraId="72465F90" w14:textId="77777777" w:rsidR="0094090C" w:rsidRPr="0094090C" w:rsidRDefault="0094090C" w:rsidP="0094090C">
            <w:pPr>
              <w:cnfStyle w:val="000000000000" w:firstRow="0" w:lastRow="0" w:firstColumn="0" w:lastColumn="0" w:oddVBand="0" w:evenVBand="0" w:oddHBand="0" w:evenHBand="0" w:firstRowFirstColumn="0" w:firstRowLastColumn="0" w:lastRowFirstColumn="0" w:lastRowLastColumn="0"/>
            </w:pPr>
          </w:p>
        </w:tc>
        <w:tc>
          <w:tcPr>
            <w:tcW w:w="3013" w:type="dxa"/>
          </w:tcPr>
          <w:p w14:paraId="10CCFF9E" w14:textId="77777777" w:rsidR="0094090C" w:rsidRPr="0094090C" w:rsidRDefault="0094090C" w:rsidP="0094090C">
            <w:pPr>
              <w:cnfStyle w:val="000000000000" w:firstRow="0" w:lastRow="0" w:firstColumn="0" w:lastColumn="0" w:oddVBand="0" w:evenVBand="0" w:oddHBand="0" w:evenHBand="0" w:firstRowFirstColumn="0" w:firstRowLastColumn="0" w:lastRowFirstColumn="0" w:lastRowLastColumn="0"/>
            </w:pPr>
          </w:p>
        </w:tc>
      </w:tr>
      <w:tr w:rsidR="0094090C" w14:paraId="57FF9502" w14:textId="77777777" w:rsidTr="0094090C">
        <w:tc>
          <w:tcPr>
            <w:cnfStyle w:val="001000000000" w:firstRow="0" w:lastRow="0" w:firstColumn="1" w:lastColumn="0" w:oddVBand="0" w:evenVBand="0" w:oddHBand="0" w:evenHBand="0" w:firstRowFirstColumn="0" w:firstRowLastColumn="0" w:lastRowFirstColumn="0" w:lastRowLastColumn="0"/>
            <w:tcW w:w="2552" w:type="dxa"/>
            <w:vMerge w:val="restart"/>
          </w:tcPr>
          <w:p w14:paraId="26F68465" w14:textId="77777777" w:rsidR="0094090C" w:rsidRDefault="0094090C" w:rsidP="0094090C">
            <w:r>
              <w:t>Crane Operator</w:t>
            </w:r>
          </w:p>
          <w:p w14:paraId="5A41E07F" w14:textId="77777777" w:rsidR="0094090C" w:rsidRPr="0094090C" w:rsidRDefault="0094090C" w:rsidP="0094090C">
            <w:pPr>
              <w:pStyle w:val="TableText"/>
            </w:pPr>
            <w:r w:rsidRPr="0094090C">
              <w:t>Must hold appropriate qualifications</w:t>
            </w:r>
          </w:p>
        </w:tc>
        <w:tc>
          <w:tcPr>
            <w:tcW w:w="3012" w:type="dxa"/>
          </w:tcPr>
          <w:p w14:paraId="2C4E3EC1" w14:textId="77777777" w:rsidR="0094090C" w:rsidRPr="0094090C" w:rsidRDefault="0094090C" w:rsidP="0094090C">
            <w:pPr>
              <w:cnfStyle w:val="000000000000" w:firstRow="0" w:lastRow="0" w:firstColumn="0" w:lastColumn="0" w:oddVBand="0" w:evenVBand="0" w:oddHBand="0" w:evenHBand="0" w:firstRowFirstColumn="0" w:firstRowLastColumn="0" w:lastRowFirstColumn="0" w:lastRowLastColumn="0"/>
            </w:pPr>
          </w:p>
        </w:tc>
        <w:tc>
          <w:tcPr>
            <w:tcW w:w="3012" w:type="dxa"/>
          </w:tcPr>
          <w:p w14:paraId="50CA4B0D" w14:textId="77777777" w:rsidR="0094090C" w:rsidRPr="0094090C" w:rsidRDefault="0094090C" w:rsidP="0094090C">
            <w:pPr>
              <w:cnfStyle w:val="000000000000" w:firstRow="0" w:lastRow="0" w:firstColumn="0" w:lastColumn="0" w:oddVBand="0" w:evenVBand="0" w:oddHBand="0" w:evenHBand="0" w:firstRowFirstColumn="0" w:firstRowLastColumn="0" w:lastRowFirstColumn="0" w:lastRowLastColumn="0"/>
            </w:pPr>
          </w:p>
        </w:tc>
        <w:tc>
          <w:tcPr>
            <w:tcW w:w="3012" w:type="dxa"/>
          </w:tcPr>
          <w:p w14:paraId="7BAE22DC" w14:textId="77777777" w:rsidR="0094090C" w:rsidRPr="0094090C" w:rsidRDefault="0094090C" w:rsidP="0094090C">
            <w:pPr>
              <w:cnfStyle w:val="000000000000" w:firstRow="0" w:lastRow="0" w:firstColumn="0" w:lastColumn="0" w:oddVBand="0" w:evenVBand="0" w:oddHBand="0" w:evenHBand="0" w:firstRowFirstColumn="0" w:firstRowLastColumn="0" w:lastRowFirstColumn="0" w:lastRowLastColumn="0"/>
            </w:pPr>
          </w:p>
        </w:tc>
        <w:tc>
          <w:tcPr>
            <w:tcW w:w="3013" w:type="dxa"/>
          </w:tcPr>
          <w:p w14:paraId="627C5CC3" w14:textId="77777777" w:rsidR="0094090C" w:rsidRPr="0094090C" w:rsidRDefault="0094090C" w:rsidP="0094090C">
            <w:pPr>
              <w:cnfStyle w:val="000000000000" w:firstRow="0" w:lastRow="0" w:firstColumn="0" w:lastColumn="0" w:oddVBand="0" w:evenVBand="0" w:oddHBand="0" w:evenHBand="0" w:firstRowFirstColumn="0" w:firstRowLastColumn="0" w:lastRowFirstColumn="0" w:lastRowLastColumn="0"/>
            </w:pPr>
          </w:p>
        </w:tc>
      </w:tr>
      <w:tr w:rsidR="0094090C" w14:paraId="57B271C6" w14:textId="77777777" w:rsidTr="0094090C">
        <w:tc>
          <w:tcPr>
            <w:cnfStyle w:val="001000000000" w:firstRow="0" w:lastRow="0" w:firstColumn="1" w:lastColumn="0" w:oddVBand="0" w:evenVBand="0" w:oddHBand="0" w:evenHBand="0" w:firstRowFirstColumn="0" w:firstRowLastColumn="0" w:lastRowFirstColumn="0" w:lastRowLastColumn="0"/>
            <w:tcW w:w="2552" w:type="dxa"/>
            <w:vMerge/>
          </w:tcPr>
          <w:p w14:paraId="03044459" w14:textId="77777777" w:rsidR="0094090C" w:rsidRPr="0094090C" w:rsidRDefault="0094090C" w:rsidP="0094090C"/>
        </w:tc>
        <w:tc>
          <w:tcPr>
            <w:tcW w:w="3012" w:type="dxa"/>
          </w:tcPr>
          <w:p w14:paraId="55BEBCE8" w14:textId="77777777" w:rsidR="0094090C" w:rsidRPr="0094090C" w:rsidRDefault="0094090C" w:rsidP="0094090C">
            <w:pPr>
              <w:cnfStyle w:val="000000000000" w:firstRow="0" w:lastRow="0" w:firstColumn="0" w:lastColumn="0" w:oddVBand="0" w:evenVBand="0" w:oddHBand="0" w:evenHBand="0" w:firstRowFirstColumn="0" w:firstRowLastColumn="0" w:lastRowFirstColumn="0" w:lastRowLastColumn="0"/>
            </w:pPr>
          </w:p>
        </w:tc>
        <w:tc>
          <w:tcPr>
            <w:tcW w:w="3012" w:type="dxa"/>
          </w:tcPr>
          <w:p w14:paraId="1162016E" w14:textId="77777777" w:rsidR="0094090C" w:rsidRPr="0094090C" w:rsidRDefault="0094090C" w:rsidP="0094090C">
            <w:pPr>
              <w:cnfStyle w:val="000000000000" w:firstRow="0" w:lastRow="0" w:firstColumn="0" w:lastColumn="0" w:oddVBand="0" w:evenVBand="0" w:oddHBand="0" w:evenHBand="0" w:firstRowFirstColumn="0" w:firstRowLastColumn="0" w:lastRowFirstColumn="0" w:lastRowLastColumn="0"/>
            </w:pPr>
          </w:p>
        </w:tc>
        <w:tc>
          <w:tcPr>
            <w:tcW w:w="3012" w:type="dxa"/>
          </w:tcPr>
          <w:p w14:paraId="77DD87B7" w14:textId="77777777" w:rsidR="0094090C" w:rsidRPr="0094090C" w:rsidRDefault="0094090C" w:rsidP="0094090C">
            <w:pPr>
              <w:cnfStyle w:val="000000000000" w:firstRow="0" w:lastRow="0" w:firstColumn="0" w:lastColumn="0" w:oddVBand="0" w:evenVBand="0" w:oddHBand="0" w:evenHBand="0" w:firstRowFirstColumn="0" w:firstRowLastColumn="0" w:lastRowFirstColumn="0" w:lastRowLastColumn="0"/>
            </w:pPr>
          </w:p>
        </w:tc>
        <w:tc>
          <w:tcPr>
            <w:tcW w:w="3013" w:type="dxa"/>
          </w:tcPr>
          <w:p w14:paraId="08AC5E83" w14:textId="77777777" w:rsidR="0094090C" w:rsidRPr="0094090C" w:rsidRDefault="0094090C" w:rsidP="0094090C">
            <w:pPr>
              <w:cnfStyle w:val="000000000000" w:firstRow="0" w:lastRow="0" w:firstColumn="0" w:lastColumn="0" w:oddVBand="0" w:evenVBand="0" w:oddHBand="0" w:evenHBand="0" w:firstRowFirstColumn="0" w:firstRowLastColumn="0" w:lastRowFirstColumn="0" w:lastRowLastColumn="0"/>
            </w:pPr>
          </w:p>
        </w:tc>
      </w:tr>
    </w:tbl>
    <w:p w14:paraId="73C39CE2" w14:textId="77777777" w:rsidR="0094090C" w:rsidRDefault="0094090C" w:rsidP="0094090C">
      <w:pPr>
        <w:pStyle w:val="BoldHeading"/>
      </w:pPr>
      <w:bookmarkStart w:id="8" w:name="_Toc332917166"/>
      <w:r w:rsidRPr="0094090C">
        <w:t>Authorisation of Dogman/Rigger</w:t>
      </w:r>
      <w:bookmarkEnd w:id="8"/>
      <w:r>
        <w:t xml:space="preserve"> </w:t>
      </w:r>
      <w:r w:rsidRPr="0094090C">
        <w:rPr>
          <w:rStyle w:val="TableTextChar"/>
        </w:rPr>
        <w:t>(Must hold appropriate qualifications)</w:t>
      </w:r>
    </w:p>
    <w:tbl>
      <w:tblPr>
        <w:tblStyle w:val="4Table"/>
        <w:tblW w:w="0" w:type="auto"/>
        <w:tblLook w:val="04A0" w:firstRow="1" w:lastRow="0" w:firstColumn="1" w:lastColumn="0" w:noHBand="0" w:noVBand="1"/>
      </w:tblPr>
      <w:tblGrid>
        <w:gridCol w:w="567"/>
        <w:gridCol w:w="2857"/>
        <w:gridCol w:w="2857"/>
        <w:gridCol w:w="2857"/>
        <w:gridCol w:w="2857"/>
        <w:gridCol w:w="2858"/>
      </w:tblGrid>
      <w:tr w:rsidR="0094090C" w14:paraId="007635D6" w14:textId="77777777" w:rsidTr="0094090C">
        <w:trPr>
          <w:cnfStyle w:val="100000000000" w:firstRow="1" w:lastRow="0" w:firstColumn="0" w:lastColumn="0" w:oddVBand="0" w:evenVBand="0" w:oddHBand="0" w:evenHBand="0" w:firstRowFirstColumn="0" w:firstRowLastColumn="0" w:lastRowFirstColumn="0" w:lastRowLastColumn="0"/>
          <w:tblHeader/>
        </w:trPr>
        <w:tc>
          <w:tcPr>
            <w:tcW w:w="567" w:type="dxa"/>
          </w:tcPr>
          <w:p w14:paraId="32666FC8" w14:textId="77777777" w:rsidR="0094090C" w:rsidRDefault="0094090C" w:rsidP="0094090C"/>
        </w:tc>
        <w:tc>
          <w:tcPr>
            <w:tcW w:w="2857" w:type="dxa"/>
          </w:tcPr>
          <w:p w14:paraId="1EDB11DE" w14:textId="77777777" w:rsidR="0094090C" w:rsidRDefault="0094090C" w:rsidP="0094090C">
            <w:r>
              <w:t>Name</w:t>
            </w:r>
          </w:p>
        </w:tc>
        <w:tc>
          <w:tcPr>
            <w:tcW w:w="2857" w:type="dxa"/>
          </w:tcPr>
          <w:p w14:paraId="55492CB1" w14:textId="77777777" w:rsidR="0094090C" w:rsidRDefault="0094090C" w:rsidP="0094090C">
            <w:r>
              <w:t>Company</w:t>
            </w:r>
          </w:p>
        </w:tc>
        <w:tc>
          <w:tcPr>
            <w:tcW w:w="2857" w:type="dxa"/>
          </w:tcPr>
          <w:p w14:paraId="7344613B" w14:textId="77777777" w:rsidR="0094090C" w:rsidRDefault="0094090C" w:rsidP="0094090C">
            <w:r>
              <w:t>Card registration</w:t>
            </w:r>
          </w:p>
        </w:tc>
        <w:tc>
          <w:tcPr>
            <w:tcW w:w="2857" w:type="dxa"/>
          </w:tcPr>
          <w:p w14:paraId="215319F5" w14:textId="77777777" w:rsidR="0094090C" w:rsidRDefault="0094090C" w:rsidP="0094090C">
            <w:r>
              <w:t>Expiry Date</w:t>
            </w:r>
          </w:p>
        </w:tc>
        <w:tc>
          <w:tcPr>
            <w:tcW w:w="2858" w:type="dxa"/>
          </w:tcPr>
          <w:p w14:paraId="0C1799DC" w14:textId="77777777" w:rsidR="0094090C" w:rsidRDefault="0094090C" w:rsidP="0094090C">
            <w:r>
              <w:t>Authorised By</w:t>
            </w:r>
            <w:r>
              <w:br/>
              <w:t>(Name and Date)</w:t>
            </w:r>
          </w:p>
        </w:tc>
      </w:tr>
      <w:tr w:rsidR="0094090C" w14:paraId="09016913" w14:textId="77777777" w:rsidTr="0094090C">
        <w:tc>
          <w:tcPr>
            <w:tcW w:w="567" w:type="dxa"/>
          </w:tcPr>
          <w:p w14:paraId="51FC0CF6" w14:textId="77777777" w:rsidR="0094090C" w:rsidRDefault="0094090C" w:rsidP="0094090C">
            <w:r>
              <w:t>1.</w:t>
            </w:r>
          </w:p>
        </w:tc>
        <w:tc>
          <w:tcPr>
            <w:tcW w:w="2857" w:type="dxa"/>
          </w:tcPr>
          <w:p w14:paraId="4D8A1860" w14:textId="77777777" w:rsidR="0094090C" w:rsidRDefault="0094090C" w:rsidP="0094090C"/>
        </w:tc>
        <w:tc>
          <w:tcPr>
            <w:tcW w:w="2857" w:type="dxa"/>
          </w:tcPr>
          <w:p w14:paraId="45D60C77" w14:textId="77777777" w:rsidR="0094090C" w:rsidRDefault="0094090C" w:rsidP="0094090C"/>
        </w:tc>
        <w:tc>
          <w:tcPr>
            <w:tcW w:w="2857" w:type="dxa"/>
          </w:tcPr>
          <w:p w14:paraId="3FA91928" w14:textId="77777777" w:rsidR="0094090C" w:rsidRDefault="0094090C" w:rsidP="0094090C"/>
        </w:tc>
        <w:tc>
          <w:tcPr>
            <w:tcW w:w="2857" w:type="dxa"/>
          </w:tcPr>
          <w:p w14:paraId="5536EAE6" w14:textId="77777777" w:rsidR="0094090C" w:rsidRDefault="0094090C" w:rsidP="0094090C"/>
        </w:tc>
        <w:tc>
          <w:tcPr>
            <w:tcW w:w="2858" w:type="dxa"/>
          </w:tcPr>
          <w:p w14:paraId="36DE4B74" w14:textId="77777777" w:rsidR="0094090C" w:rsidRDefault="0094090C" w:rsidP="0094090C"/>
        </w:tc>
      </w:tr>
      <w:tr w:rsidR="0094090C" w14:paraId="28E04860" w14:textId="77777777" w:rsidTr="0094090C">
        <w:tc>
          <w:tcPr>
            <w:tcW w:w="567" w:type="dxa"/>
          </w:tcPr>
          <w:p w14:paraId="1628BFC4" w14:textId="77777777" w:rsidR="0094090C" w:rsidRDefault="0094090C" w:rsidP="0094090C">
            <w:r>
              <w:t>2.</w:t>
            </w:r>
          </w:p>
        </w:tc>
        <w:tc>
          <w:tcPr>
            <w:tcW w:w="2857" w:type="dxa"/>
          </w:tcPr>
          <w:p w14:paraId="34518F15" w14:textId="77777777" w:rsidR="0094090C" w:rsidRDefault="0094090C" w:rsidP="0094090C"/>
        </w:tc>
        <w:tc>
          <w:tcPr>
            <w:tcW w:w="2857" w:type="dxa"/>
          </w:tcPr>
          <w:p w14:paraId="37EADA0B" w14:textId="77777777" w:rsidR="0094090C" w:rsidRDefault="0094090C" w:rsidP="0094090C"/>
        </w:tc>
        <w:tc>
          <w:tcPr>
            <w:tcW w:w="2857" w:type="dxa"/>
          </w:tcPr>
          <w:p w14:paraId="47BBA16D" w14:textId="77777777" w:rsidR="0094090C" w:rsidRDefault="0094090C" w:rsidP="0094090C"/>
        </w:tc>
        <w:tc>
          <w:tcPr>
            <w:tcW w:w="2857" w:type="dxa"/>
          </w:tcPr>
          <w:p w14:paraId="042CACBE" w14:textId="77777777" w:rsidR="0094090C" w:rsidRDefault="0094090C" w:rsidP="0094090C"/>
        </w:tc>
        <w:tc>
          <w:tcPr>
            <w:tcW w:w="2858" w:type="dxa"/>
          </w:tcPr>
          <w:p w14:paraId="40EB95D8" w14:textId="77777777" w:rsidR="0094090C" w:rsidRDefault="0094090C" w:rsidP="0094090C"/>
        </w:tc>
      </w:tr>
      <w:tr w:rsidR="0094090C" w14:paraId="7A903943" w14:textId="77777777" w:rsidTr="0094090C">
        <w:tc>
          <w:tcPr>
            <w:tcW w:w="567" w:type="dxa"/>
          </w:tcPr>
          <w:p w14:paraId="3F455A99" w14:textId="77777777" w:rsidR="0094090C" w:rsidRDefault="0094090C" w:rsidP="0094090C">
            <w:r>
              <w:t>3.</w:t>
            </w:r>
          </w:p>
        </w:tc>
        <w:tc>
          <w:tcPr>
            <w:tcW w:w="2857" w:type="dxa"/>
          </w:tcPr>
          <w:p w14:paraId="62B1839C" w14:textId="77777777" w:rsidR="0094090C" w:rsidRDefault="0094090C" w:rsidP="0094090C"/>
        </w:tc>
        <w:tc>
          <w:tcPr>
            <w:tcW w:w="2857" w:type="dxa"/>
          </w:tcPr>
          <w:p w14:paraId="4F12E451" w14:textId="77777777" w:rsidR="0094090C" w:rsidRDefault="0094090C" w:rsidP="0094090C"/>
        </w:tc>
        <w:tc>
          <w:tcPr>
            <w:tcW w:w="2857" w:type="dxa"/>
          </w:tcPr>
          <w:p w14:paraId="22CDDFCE" w14:textId="77777777" w:rsidR="0094090C" w:rsidRDefault="0094090C" w:rsidP="0094090C"/>
        </w:tc>
        <w:tc>
          <w:tcPr>
            <w:tcW w:w="2857" w:type="dxa"/>
          </w:tcPr>
          <w:p w14:paraId="4F0F9649" w14:textId="77777777" w:rsidR="0094090C" w:rsidRDefault="0094090C" w:rsidP="0094090C"/>
        </w:tc>
        <w:tc>
          <w:tcPr>
            <w:tcW w:w="2858" w:type="dxa"/>
          </w:tcPr>
          <w:p w14:paraId="24054E0E" w14:textId="77777777" w:rsidR="0094090C" w:rsidRDefault="0094090C" w:rsidP="0094090C"/>
        </w:tc>
      </w:tr>
      <w:tr w:rsidR="0094090C" w14:paraId="48A7CBDE" w14:textId="77777777" w:rsidTr="0094090C">
        <w:tc>
          <w:tcPr>
            <w:tcW w:w="567" w:type="dxa"/>
          </w:tcPr>
          <w:p w14:paraId="09F1B8CD" w14:textId="77777777" w:rsidR="0094090C" w:rsidRDefault="0094090C" w:rsidP="0094090C">
            <w:r>
              <w:t>4.</w:t>
            </w:r>
          </w:p>
        </w:tc>
        <w:tc>
          <w:tcPr>
            <w:tcW w:w="2857" w:type="dxa"/>
          </w:tcPr>
          <w:p w14:paraId="194B54E3" w14:textId="77777777" w:rsidR="0094090C" w:rsidRDefault="0094090C" w:rsidP="0094090C"/>
        </w:tc>
        <w:tc>
          <w:tcPr>
            <w:tcW w:w="2857" w:type="dxa"/>
          </w:tcPr>
          <w:p w14:paraId="7A0435B8" w14:textId="77777777" w:rsidR="0094090C" w:rsidRDefault="0094090C" w:rsidP="001E21B9">
            <w:pPr>
              <w:jc w:val="right"/>
            </w:pPr>
          </w:p>
        </w:tc>
        <w:tc>
          <w:tcPr>
            <w:tcW w:w="2857" w:type="dxa"/>
          </w:tcPr>
          <w:p w14:paraId="0E8DC8F6" w14:textId="77777777" w:rsidR="0094090C" w:rsidRDefault="0094090C" w:rsidP="0094090C"/>
        </w:tc>
        <w:tc>
          <w:tcPr>
            <w:tcW w:w="2857" w:type="dxa"/>
          </w:tcPr>
          <w:p w14:paraId="7063353E" w14:textId="77777777" w:rsidR="0094090C" w:rsidRDefault="0094090C" w:rsidP="0094090C"/>
        </w:tc>
        <w:tc>
          <w:tcPr>
            <w:tcW w:w="2858" w:type="dxa"/>
          </w:tcPr>
          <w:p w14:paraId="28FE8E5A" w14:textId="77777777" w:rsidR="0094090C" w:rsidRDefault="0094090C" w:rsidP="0094090C"/>
        </w:tc>
      </w:tr>
      <w:tr w:rsidR="0094090C" w14:paraId="0082592D" w14:textId="77777777" w:rsidTr="0094090C">
        <w:tc>
          <w:tcPr>
            <w:tcW w:w="567" w:type="dxa"/>
          </w:tcPr>
          <w:p w14:paraId="6844CDD3" w14:textId="77777777" w:rsidR="0094090C" w:rsidRDefault="0094090C" w:rsidP="0094090C">
            <w:r>
              <w:lastRenderedPageBreak/>
              <w:t>5.</w:t>
            </w:r>
          </w:p>
        </w:tc>
        <w:tc>
          <w:tcPr>
            <w:tcW w:w="2857" w:type="dxa"/>
          </w:tcPr>
          <w:p w14:paraId="3299111D" w14:textId="77777777" w:rsidR="0094090C" w:rsidRDefault="0094090C" w:rsidP="0094090C"/>
        </w:tc>
        <w:tc>
          <w:tcPr>
            <w:tcW w:w="2857" w:type="dxa"/>
          </w:tcPr>
          <w:p w14:paraId="353249DF" w14:textId="77777777" w:rsidR="0094090C" w:rsidRDefault="0094090C" w:rsidP="0094090C"/>
        </w:tc>
        <w:tc>
          <w:tcPr>
            <w:tcW w:w="2857" w:type="dxa"/>
          </w:tcPr>
          <w:p w14:paraId="6548BCA9" w14:textId="77777777" w:rsidR="0094090C" w:rsidRDefault="0094090C" w:rsidP="0094090C"/>
        </w:tc>
        <w:tc>
          <w:tcPr>
            <w:tcW w:w="2857" w:type="dxa"/>
          </w:tcPr>
          <w:p w14:paraId="327A98A1" w14:textId="77777777" w:rsidR="0094090C" w:rsidRDefault="0094090C" w:rsidP="0094090C"/>
        </w:tc>
        <w:tc>
          <w:tcPr>
            <w:tcW w:w="2858" w:type="dxa"/>
          </w:tcPr>
          <w:p w14:paraId="243E2E48" w14:textId="77777777" w:rsidR="0094090C" w:rsidRDefault="0094090C" w:rsidP="0094090C"/>
        </w:tc>
      </w:tr>
      <w:tr w:rsidR="0094090C" w14:paraId="76521D8F" w14:textId="77777777" w:rsidTr="0094090C">
        <w:tc>
          <w:tcPr>
            <w:tcW w:w="567" w:type="dxa"/>
          </w:tcPr>
          <w:p w14:paraId="23A3BEBC" w14:textId="77777777" w:rsidR="0094090C" w:rsidRDefault="0094090C" w:rsidP="0094090C">
            <w:r>
              <w:t>6.</w:t>
            </w:r>
          </w:p>
        </w:tc>
        <w:tc>
          <w:tcPr>
            <w:tcW w:w="2857" w:type="dxa"/>
          </w:tcPr>
          <w:p w14:paraId="5BD8EC4B" w14:textId="77777777" w:rsidR="0094090C" w:rsidRDefault="0094090C" w:rsidP="0094090C"/>
        </w:tc>
        <w:tc>
          <w:tcPr>
            <w:tcW w:w="2857" w:type="dxa"/>
          </w:tcPr>
          <w:p w14:paraId="2BEDCEDA" w14:textId="77777777" w:rsidR="0094090C" w:rsidRDefault="0094090C" w:rsidP="0094090C"/>
        </w:tc>
        <w:tc>
          <w:tcPr>
            <w:tcW w:w="2857" w:type="dxa"/>
          </w:tcPr>
          <w:p w14:paraId="5D255C02" w14:textId="77777777" w:rsidR="0094090C" w:rsidRDefault="0094090C" w:rsidP="0094090C"/>
        </w:tc>
        <w:tc>
          <w:tcPr>
            <w:tcW w:w="2857" w:type="dxa"/>
          </w:tcPr>
          <w:p w14:paraId="7D479842" w14:textId="77777777" w:rsidR="0094090C" w:rsidRDefault="0094090C" w:rsidP="0094090C"/>
        </w:tc>
        <w:tc>
          <w:tcPr>
            <w:tcW w:w="2858" w:type="dxa"/>
          </w:tcPr>
          <w:p w14:paraId="3EA90C85" w14:textId="77777777" w:rsidR="0094090C" w:rsidRDefault="0094090C" w:rsidP="0094090C"/>
        </w:tc>
      </w:tr>
      <w:tr w:rsidR="0094090C" w14:paraId="273E9145" w14:textId="77777777" w:rsidTr="0094090C">
        <w:tc>
          <w:tcPr>
            <w:tcW w:w="567" w:type="dxa"/>
          </w:tcPr>
          <w:p w14:paraId="4744EF95" w14:textId="77777777" w:rsidR="0094090C" w:rsidRDefault="0094090C" w:rsidP="0094090C">
            <w:r>
              <w:t>7.</w:t>
            </w:r>
          </w:p>
        </w:tc>
        <w:tc>
          <w:tcPr>
            <w:tcW w:w="2857" w:type="dxa"/>
          </w:tcPr>
          <w:p w14:paraId="3AA8120D" w14:textId="77777777" w:rsidR="0094090C" w:rsidRDefault="0094090C" w:rsidP="0094090C"/>
        </w:tc>
        <w:tc>
          <w:tcPr>
            <w:tcW w:w="2857" w:type="dxa"/>
          </w:tcPr>
          <w:p w14:paraId="5CC95E47" w14:textId="77777777" w:rsidR="0094090C" w:rsidRDefault="0094090C" w:rsidP="0094090C"/>
        </w:tc>
        <w:tc>
          <w:tcPr>
            <w:tcW w:w="2857" w:type="dxa"/>
          </w:tcPr>
          <w:p w14:paraId="3432B6AA" w14:textId="77777777" w:rsidR="0094090C" w:rsidRDefault="0094090C" w:rsidP="0094090C"/>
        </w:tc>
        <w:tc>
          <w:tcPr>
            <w:tcW w:w="2857" w:type="dxa"/>
          </w:tcPr>
          <w:p w14:paraId="18966EAD" w14:textId="77777777" w:rsidR="0094090C" w:rsidRDefault="0094090C" w:rsidP="0094090C"/>
        </w:tc>
        <w:tc>
          <w:tcPr>
            <w:tcW w:w="2858" w:type="dxa"/>
          </w:tcPr>
          <w:p w14:paraId="5E20B14C" w14:textId="77777777" w:rsidR="0094090C" w:rsidRDefault="0094090C" w:rsidP="0094090C"/>
        </w:tc>
      </w:tr>
      <w:tr w:rsidR="0094090C" w14:paraId="31E05DB7" w14:textId="77777777" w:rsidTr="0094090C">
        <w:tc>
          <w:tcPr>
            <w:tcW w:w="567" w:type="dxa"/>
          </w:tcPr>
          <w:p w14:paraId="2657C3AF" w14:textId="77777777" w:rsidR="0094090C" w:rsidRDefault="0094090C" w:rsidP="0094090C">
            <w:r>
              <w:t>8.</w:t>
            </w:r>
          </w:p>
        </w:tc>
        <w:tc>
          <w:tcPr>
            <w:tcW w:w="2857" w:type="dxa"/>
          </w:tcPr>
          <w:p w14:paraId="0FFACC38" w14:textId="77777777" w:rsidR="0094090C" w:rsidRDefault="0094090C" w:rsidP="0094090C"/>
        </w:tc>
        <w:tc>
          <w:tcPr>
            <w:tcW w:w="2857" w:type="dxa"/>
          </w:tcPr>
          <w:p w14:paraId="23794A4D" w14:textId="77777777" w:rsidR="0094090C" w:rsidRDefault="0094090C" w:rsidP="0094090C"/>
        </w:tc>
        <w:tc>
          <w:tcPr>
            <w:tcW w:w="2857" w:type="dxa"/>
          </w:tcPr>
          <w:p w14:paraId="7F242A29" w14:textId="77777777" w:rsidR="0094090C" w:rsidRDefault="0094090C" w:rsidP="0094090C"/>
        </w:tc>
        <w:tc>
          <w:tcPr>
            <w:tcW w:w="2857" w:type="dxa"/>
          </w:tcPr>
          <w:p w14:paraId="29725DF5" w14:textId="77777777" w:rsidR="0094090C" w:rsidRDefault="0094090C" w:rsidP="0094090C"/>
        </w:tc>
        <w:tc>
          <w:tcPr>
            <w:tcW w:w="2858" w:type="dxa"/>
          </w:tcPr>
          <w:p w14:paraId="238B4B9C" w14:textId="77777777" w:rsidR="0094090C" w:rsidRDefault="0094090C" w:rsidP="0094090C"/>
        </w:tc>
      </w:tr>
      <w:tr w:rsidR="0094090C" w14:paraId="2BA1F7AF" w14:textId="77777777" w:rsidTr="0094090C">
        <w:tc>
          <w:tcPr>
            <w:tcW w:w="567" w:type="dxa"/>
          </w:tcPr>
          <w:p w14:paraId="0777F83F" w14:textId="77777777" w:rsidR="0094090C" w:rsidRDefault="0094090C" w:rsidP="0094090C">
            <w:r>
              <w:t>9.</w:t>
            </w:r>
          </w:p>
        </w:tc>
        <w:tc>
          <w:tcPr>
            <w:tcW w:w="2857" w:type="dxa"/>
          </w:tcPr>
          <w:p w14:paraId="207B364C" w14:textId="77777777" w:rsidR="0094090C" w:rsidRDefault="0094090C" w:rsidP="0094090C"/>
        </w:tc>
        <w:tc>
          <w:tcPr>
            <w:tcW w:w="2857" w:type="dxa"/>
          </w:tcPr>
          <w:p w14:paraId="31DEB7EF" w14:textId="77777777" w:rsidR="0094090C" w:rsidRDefault="0094090C" w:rsidP="0094090C"/>
        </w:tc>
        <w:tc>
          <w:tcPr>
            <w:tcW w:w="2857" w:type="dxa"/>
          </w:tcPr>
          <w:p w14:paraId="484319C0" w14:textId="77777777" w:rsidR="0094090C" w:rsidRDefault="0094090C" w:rsidP="0094090C"/>
        </w:tc>
        <w:tc>
          <w:tcPr>
            <w:tcW w:w="2857" w:type="dxa"/>
          </w:tcPr>
          <w:p w14:paraId="513FB0FE" w14:textId="77777777" w:rsidR="0094090C" w:rsidRDefault="0094090C" w:rsidP="0094090C"/>
        </w:tc>
        <w:tc>
          <w:tcPr>
            <w:tcW w:w="2858" w:type="dxa"/>
          </w:tcPr>
          <w:p w14:paraId="1375DCBD" w14:textId="77777777" w:rsidR="0094090C" w:rsidRDefault="0094090C" w:rsidP="0094090C"/>
        </w:tc>
      </w:tr>
      <w:tr w:rsidR="0094090C" w14:paraId="4D9D8AD4" w14:textId="77777777" w:rsidTr="0094090C">
        <w:tc>
          <w:tcPr>
            <w:tcW w:w="567" w:type="dxa"/>
          </w:tcPr>
          <w:p w14:paraId="7FA7B0D0" w14:textId="77777777" w:rsidR="0094090C" w:rsidRDefault="0094090C" w:rsidP="0094090C">
            <w:r>
              <w:t>10.</w:t>
            </w:r>
          </w:p>
        </w:tc>
        <w:tc>
          <w:tcPr>
            <w:tcW w:w="2857" w:type="dxa"/>
          </w:tcPr>
          <w:p w14:paraId="5F371D43" w14:textId="77777777" w:rsidR="0094090C" w:rsidRDefault="0094090C" w:rsidP="0094090C"/>
        </w:tc>
        <w:tc>
          <w:tcPr>
            <w:tcW w:w="2857" w:type="dxa"/>
          </w:tcPr>
          <w:p w14:paraId="606A7D5D" w14:textId="77777777" w:rsidR="0094090C" w:rsidRDefault="0094090C" w:rsidP="0094090C"/>
        </w:tc>
        <w:tc>
          <w:tcPr>
            <w:tcW w:w="2857" w:type="dxa"/>
          </w:tcPr>
          <w:p w14:paraId="70583372" w14:textId="77777777" w:rsidR="0094090C" w:rsidRDefault="0094090C" w:rsidP="0094090C"/>
        </w:tc>
        <w:tc>
          <w:tcPr>
            <w:tcW w:w="2857" w:type="dxa"/>
          </w:tcPr>
          <w:p w14:paraId="02BA9461" w14:textId="77777777" w:rsidR="0094090C" w:rsidRDefault="0094090C" w:rsidP="0094090C"/>
        </w:tc>
        <w:tc>
          <w:tcPr>
            <w:tcW w:w="2858" w:type="dxa"/>
          </w:tcPr>
          <w:p w14:paraId="4ADAF95F" w14:textId="77777777" w:rsidR="0094090C" w:rsidRDefault="0094090C" w:rsidP="0094090C"/>
        </w:tc>
      </w:tr>
    </w:tbl>
    <w:p w14:paraId="2FE3C547" w14:textId="77777777" w:rsidR="0094090C" w:rsidRDefault="0094090C" w:rsidP="0094090C"/>
    <w:p w14:paraId="5013FB99" w14:textId="77777777" w:rsidR="0094090C" w:rsidRDefault="0094090C" w:rsidP="0094090C"/>
    <w:p w14:paraId="29A80F60" w14:textId="77777777" w:rsidR="0035058D" w:rsidRDefault="0035058D" w:rsidP="0094090C"/>
    <w:p w14:paraId="2F6293D8" w14:textId="77777777" w:rsidR="0035058D" w:rsidRDefault="0035058D" w:rsidP="0094090C"/>
    <w:p w14:paraId="73CE8142" w14:textId="77777777" w:rsidR="0035058D" w:rsidRDefault="0035058D" w:rsidP="0094090C"/>
    <w:p w14:paraId="5441BF3B" w14:textId="77777777" w:rsidR="0035058D" w:rsidRDefault="0035058D" w:rsidP="0094090C"/>
    <w:p w14:paraId="795216D1" w14:textId="77777777" w:rsidR="0035058D" w:rsidRDefault="0035058D" w:rsidP="0094090C"/>
    <w:p w14:paraId="5D424EB4" w14:textId="77777777" w:rsidR="0035058D" w:rsidRDefault="0035058D" w:rsidP="0094090C"/>
    <w:p w14:paraId="53D2361E" w14:textId="77777777" w:rsidR="0035058D" w:rsidRDefault="0035058D" w:rsidP="0094090C"/>
    <w:p w14:paraId="4272F7DD" w14:textId="77777777" w:rsidR="0035058D" w:rsidRDefault="0035058D" w:rsidP="0094090C"/>
    <w:p w14:paraId="4F9BA064" w14:textId="77777777" w:rsidR="0035058D" w:rsidRDefault="0035058D" w:rsidP="0094090C"/>
    <w:p w14:paraId="206504A1" w14:textId="77777777" w:rsidR="0035058D" w:rsidRDefault="0035058D" w:rsidP="0094090C"/>
    <w:p w14:paraId="5E6F6855" w14:textId="77777777" w:rsidR="0035058D" w:rsidRDefault="0035058D">
      <w:pPr>
        <w:suppressAutoHyphens w:val="0"/>
        <w:spacing w:after="0"/>
      </w:pPr>
      <w:r>
        <w:br w:type="page"/>
      </w:r>
    </w:p>
    <w:p w14:paraId="13EEF319" w14:textId="77777777" w:rsidR="0035058D" w:rsidRDefault="0035058D" w:rsidP="0094090C">
      <w:pPr>
        <w:sectPr w:rsidR="0035058D" w:rsidSect="0094090C">
          <w:headerReference w:type="first" r:id="rId20"/>
          <w:pgSz w:w="16838" w:h="11906" w:orient="landscape" w:code="9"/>
          <w:pgMar w:top="851" w:right="851" w:bottom="851" w:left="1134" w:header="57" w:footer="567" w:gutter="0"/>
          <w:cols w:space="708"/>
          <w:titlePg/>
          <w:docGrid w:linePitch="360"/>
        </w:sectPr>
      </w:pPr>
    </w:p>
    <w:p w14:paraId="50F0BFA0" w14:textId="77777777" w:rsidR="0035058D" w:rsidRDefault="0035058D" w:rsidP="0094090C"/>
    <w:p w14:paraId="3EF44A25" w14:textId="77777777" w:rsidR="0035058D" w:rsidRPr="00A834DB" w:rsidRDefault="0035058D" w:rsidP="0035058D">
      <w:pPr>
        <w:pStyle w:val="Heading1"/>
        <w:keepNext w:val="0"/>
        <w:tabs>
          <w:tab w:val="clear" w:pos="709"/>
          <w:tab w:val="num" w:pos="567"/>
        </w:tabs>
        <w:suppressAutoHyphens w:val="0"/>
        <w:spacing w:before="0" w:after="0"/>
        <w:ind w:left="567" w:hanging="567"/>
        <w:contextualSpacing/>
        <w:jc w:val="both"/>
      </w:pPr>
      <w:bookmarkStart w:id="9" w:name="_Toc332917167"/>
      <w:bookmarkStart w:id="10" w:name="_Toc46348684"/>
      <w:r w:rsidRPr="00A834DB">
        <w:t>Identification and Initial Assessment of Lifting Operations</w:t>
      </w:r>
      <w:bookmarkEnd w:id="9"/>
      <w:bookmarkEnd w:id="10"/>
      <w:r w:rsidRPr="00A834DB">
        <w:t xml:space="preserve">   </w:t>
      </w:r>
    </w:p>
    <w:p w14:paraId="3CCD524C" w14:textId="77777777" w:rsidR="0035058D" w:rsidRDefault="0035058D" w:rsidP="0035058D">
      <w:pPr>
        <w:pStyle w:val="DefaultText"/>
        <w:tabs>
          <w:tab w:val="left" w:pos="567"/>
        </w:tabs>
        <w:outlineLvl w:val="0"/>
        <w:rPr>
          <w:rFonts w:cs="Arial"/>
          <w:sz w:val="18"/>
          <w:szCs w:val="18"/>
        </w:rPr>
      </w:pPr>
    </w:p>
    <w:p w14:paraId="2BDAF3D2" w14:textId="77777777" w:rsidR="0035058D" w:rsidRPr="00A834DB" w:rsidRDefault="0035058D" w:rsidP="0035058D">
      <w:r w:rsidRPr="00A834DB">
        <w:t>Note:  The loads specified below are included for illustration purposes only – Each project Appointed Person must develop their own assessment based on the common lifts specific to their project</w:t>
      </w:r>
    </w:p>
    <w:tbl>
      <w:tblPr>
        <w:tblStyle w:val="3TableTopSide"/>
        <w:tblW w:w="0" w:type="auto"/>
        <w:tblLook w:val="04A0" w:firstRow="1" w:lastRow="0" w:firstColumn="1" w:lastColumn="0" w:noHBand="0" w:noVBand="1"/>
      </w:tblPr>
      <w:tblGrid>
        <w:gridCol w:w="3401"/>
        <w:gridCol w:w="3401"/>
        <w:gridCol w:w="3402"/>
      </w:tblGrid>
      <w:tr w:rsidR="0035058D" w14:paraId="35683E0F" w14:textId="77777777" w:rsidTr="003505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1" w:type="dxa"/>
          </w:tcPr>
          <w:p w14:paraId="09C87A56" w14:textId="77777777" w:rsidR="0035058D" w:rsidRDefault="0035058D" w:rsidP="00FB6AE2">
            <w:r>
              <w:t>Project Details</w:t>
            </w:r>
          </w:p>
        </w:tc>
        <w:tc>
          <w:tcPr>
            <w:tcW w:w="3401" w:type="dxa"/>
          </w:tcPr>
          <w:p w14:paraId="6B09EDD0" w14:textId="77777777" w:rsidR="0035058D" w:rsidRDefault="0035058D" w:rsidP="00FB6AE2">
            <w:pPr>
              <w:cnfStyle w:val="100000000000" w:firstRow="1" w:lastRow="0" w:firstColumn="0" w:lastColumn="0" w:oddVBand="0" w:evenVBand="0" w:oddHBand="0" w:evenHBand="0" w:firstRowFirstColumn="0" w:firstRowLastColumn="0" w:lastRowFirstColumn="0" w:lastRowLastColumn="0"/>
            </w:pPr>
          </w:p>
        </w:tc>
        <w:tc>
          <w:tcPr>
            <w:tcW w:w="3402" w:type="dxa"/>
          </w:tcPr>
          <w:p w14:paraId="76F523B8" w14:textId="77777777" w:rsidR="0035058D" w:rsidRDefault="0035058D" w:rsidP="00FB6AE2">
            <w:pPr>
              <w:cnfStyle w:val="100000000000" w:firstRow="1" w:lastRow="0" w:firstColumn="0" w:lastColumn="0" w:oddVBand="0" w:evenVBand="0" w:oddHBand="0" w:evenHBand="0" w:firstRowFirstColumn="0" w:firstRowLastColumn="0" w:lastRowFirstColumn="0" w:lastRowLastColumn="0"/>
            </w:pPr>
          </w:p>
        </w:tc>
      </w:tr>
      <w:tr w:rsidR="0035058D" w14:paraId="768F0B66" w14:textId="77777777" w:rsidTr="0035058D">
        <w:tc>
          <w:tcPr>
            <w:cnfStyle w:val="001000000000" w:firstRow="0" w:lastRow="0" w:firstColumn="1" w:lastColumn="0" w:oddVBand="0" w:evenVBand="0" w:oddHBand="0" w:evenHBand="0" w:firstRowFirstColumn="0" w:firstRowLastColumn="0" w:lastRowFirstColumn="0" w:lastRowLastColumn="0"/>
            <w:tcW w:w="3401" w:type="dxa"/>
          </w:tcPr>
          <w:p w14:paraId="7B2194CC" w14:textId="77777777" w:rsidR="0035058D" w:rsidRDefault="0035058D" w:rsidP="00FB6AE2">
            <w:r>
              <w:t>Project</w:t>
            </w:r>
          </w:p>
        </w:tc>
        <w:tc>
          <w:tcPr>
            <w:tcW w:w="3401" w:type="dxa"/>
          </w:tcPr>
          <w:p w14:paraId="52563DA9" w14:textId="77777777" w:rsidR="0035058D" w:rsidRDefault="0035058D" w:rsidP="00FB6AE2">
            <w:pPr>
              <w:cnfStyle w:val="000000000000" w:firstRow="0" w:lastRow="0" w:firstColumn="0" w:lastColumn="0" w:oddVBand="0" w:evenVBand="0" w:oddHBand="0" w:evenHBand="0" w:firstRowFirstColumn="0" w:firstRowLastColumn="0" w:lastRowFirstColumn="0" w:lastRowLastColumn="0"/>
            </w:pPr>
          </w:p>
        </w:tc>
        <w:tc>
          <w:tcPr>
            <w:tcW w:w="3402" w:type="dxa"/>
          </w:tcPr>
          <w:p w14:paraId="5188576F" w14:textId="77777777" w:rsidR="0035058D" w:rsidRDefault="0035058D" w:rsidP="00FB6AE2">
            <w:pPr>
              <w:cnfStyle w:val="000000000000" w:firstRow="0" w:lastRow="0" w:firstColumn="0" w:lastColumn="0" w:oddVBand="0" w:evenVBand="0" w:oddHBand="0" w:evenHBand="0" w:firstRowFirstColumn="0" w:firstRowLastColumn="0" w:lastRowFirstColumn="0" w:lastRowLastColumn="0"/>
            </w:pPr>
          </w:p>
        </w:tc>
      </w:tr>
      <w:tr w:rsidR="0035058D" w14:paraId="455A72F2" w14:textId="77777777" w:rsidTr="0035058D">
        <w:tc>
          <w:tcPr>
            <w:cnfStyle w:val="001000000000" w:firstRow="0" w:lastRow="0" w:firstColumn="1" w:lastColumn="0" w:oddVBand="0" w:evenVBand="0" w:oddHBand="0" w:evenHBand="0" w:firstRowFirstColumn="0" w:firstRowLastColumn="0" w:lastRowFirstColumn="0" w:lastRowLastColumn="0"/>
            <w:tcW w:w="3401" w:type="dxa"/>
          </w:tcPr>
          <w:p w14:paraId="68B52C3B" w14:textId="77777777" w:rsidR="0035058D" w:rsidRDefault="0035058D" w:rsidP="00FB6AE2">
            <w:r>
              <w:t>Date</w:t>
            </w:r>
          </w:p>
        </w:tc>
        <w:tc>
          <w:tcPr>
            <w:tcW w:w="3401" w:type="dxa"/>
          </w:tcPr>
          <w:p w14:paraId="096ECE18" w14:textId="77777777" w:rsidR="0035058D" w:rsidRDefault="0035058D" w:rsidP="00FB6AE2">
            <w:pPr>
              <w:cnfStyle w:val="000000000000" w:firstRow="0" w:lastRow="0" w:firstColumn="0" w:lastColumn="0" w:oddVBand="0" w:evenVBand="0" w:oddHBand="0" w:evenHBand="0" w:firstRowFirstColumn="0" w:firstRowLastColumn="0" w:lastRowFirstColumn="0" w:lastRowLastColumn="0"/>
            </w:pPr>
          </w:p>
        </w:tc>
        <w:tc>
          <w:tcPr>
            <w:tcW w:w="3402" w:type="dxa"/>
          </w:tcPr>
          <w:p w14:paraId="7AE52F74" w14:textId="77777777" w:rsidR="0035058D" w:rsidRDefault="0035058D" w:rsidP="00FB6AE2">
            <w:pPr>
              <w:cnfStyle w:val="000000000000" w:firstRow="0" w:lastRow="0" w:firstColumn="0" w:lastColumn="0" w:oddVBand="0" w:evenVBand="0" w:oddHBand="0" w:evenHBand="0" w:firstRowFirstColumn="0" w:firstRowLastColumn="0" w:lastRowFirstColumn="0" w:lastRowLastColumn="0"/>
            </w:pPr>
          </w:p>
        </w:tc>
      </w:tr>
    </w:tbl>
    <w:p w14:paraId="39F886DB" w14:textId="77777777" w:rsidR="00B30609" w:rsidRDefault="00B30609" w:rsidP="00FB6AE2"/>
    <w:tbl>
      <w:tblPr>
        <w:tblStyle w:val="4Table"/>
        <w:tblW w:w="0" w:type="auto"/>
        <w:tblLook w:val="04A0" w:firstRow="1" w:lastRow="0" w:firstColumn="1" w:lastColumn="0" w:noHBand="0" w:noVBand="1"/>
      </w:tblPr>
      <w:tblGrid>
        <w:gridCol w:w="1878"/>
        <w:gridCol w:w="1497"/>
        <w:gridCol w:w="830"/>
        <w:gridCol w:w="965"/>
        <w:gridCol w:w="1251"/>
        <w:gridCol w:w="1062"/>
        <w:gridCol w:w="1147"/>
        <w:gridCol w:w="1574"/>
      </w:tblGrid>
      <w:tr w:rsidR="0035058D" w14:paraId="0565D1EC" w14:textId="77777777" w:rsidTr="0035058D">
        <w:trPr>
          <w:cnfStyle w:val="100000000000" w:firstRow="1" w:lastRow="0" w:firstColumn="0" w:lastColumn="0" w:oddVBand="0" w:evenVBand="0" w:oddHBand="0" w:evenHBand="0" w:firstRowFirstColumn="0" w:firstRowLastColumn="0" w:lastRowFirstColumn="0" w:lastRowLastColumn="0"/>
        </w:trPr>
        <w:tc>
          <w:tcPr>
            <w:tcW w:w="1878" w:type="dxa"/>
            <w:vAlign w:val="center"/>
          </w:tcPr>
          <w:p w14:paraId="0E5A4A57" w14:textId="77777777" w:rsidR="0035058D" w:rsidRPr="0035058D" w:rsidRDefault="0035058D" w:rsidP="0035058D">
            <w:pPr>
              <w:pStyle w:val="TableTextBold"/>
              <w:rPr>
                <w:rStyle w:val="Strong"/>
              </w:rPr>
            </w:pPr>
            <w:r w:rsidRPr="0035058D">
              <w:rPr>
                <w:rStyle w:val="Strong"/>
              </w:rPr>
              <w:t>Operation</w:t>
            </w:r>
          </w:p>
        </w:tc>
        <w:tc>
          <w:tcPr>
            <w:tcW w:w="1497" w:type="dxa"/>
            <w:vAlign w:val="center"/>
          </w:tcPr>
          <w:p w14:paraId="38E2A9B9" w14:textId="77777777" w:rsidR="0035058D" w:rsidRDefault="0035058D" w:rsidP="0035058D">
            <w:pPr>
              <w:pStyle w:val="TableTextBold"/>
              <w:rPr>
                <w:rStyle w:val="Strong"/>
              </w:rPr>
            </w:pPr>
            <w:r w:rsidRPr="0035058D">
              <w:rPr>
                <w:rStyle w:val="Strong"/>
              </w:rPr>
              <w:t xml:space="preserve">Items to </w:t>
            </w:r>
          </w:p>
          <w:p w14:paraId="6A95E7EF" w14:textId="77777777" w:rsidR="0035058D" w:rsidRPr="0035058D" w:rsidRDefault="0035058D" w:rsidP="0035058D">
            <w:pPr>
              <w:pStyle w:val="TableTextBold"/>
              <w:rPr>
                <w:rStyle w:val="Strong"/>
              </w:rPr>
            </w:pPr>
            <w:r w:rsidRPr="0035058D">
              <w:rPr>
                <w:rStyle w:val="Strong"/>
              </w:rPr>
              <w:t>be lifted</w:t>
            </w:r>
          </w:p>
        </w:tc>
        <w:tc>
          <w:tcPr>
            <w:tcW w:w="830" w:type="dxa"/>
            <w:vAlign w:val="center"/>
          </w:tcPr>
          <w:p w14:paraId="13EFB1D7" w14:textId="77777777" w:rsidR="0035058D" w:rsidRPr="0035058D" w:rsidRDefault="0035058D" w:rsidP="0035058D">
            <w:pPr>
              <w:pStyle w:val="TableTextBold"/>
              <w:rPr>
                <w:rStyle w:val="Strong"/>
              </w:rPr>
            </w:pPr>
            <w:r w:rsidRPr="0035058D">
              <w:rPr>
                <w:rStyle w:val="Strong"/>
              </w:rPr>
              <w:t>Max wt.</w:t>
            </w:r>
          </w:p>
        </w:tc>
        <w:tc>
          <w:tcPr>
            <w:tcW w:w="965" w:type="dxa"/>
            <w:vAlign w:val="center"/>
          </w:tcPr>
          <w:p w14:paraId="6D863BCD" w14:textId="77777777" w:rsidR="0035058D" w:rsidRPr="0035058D" w:rsidRDefault="0035058D" w:rsidP="0035058D">
            <w:pPr>
              <w:pStyle w:val="TableTextBold"/>
              <w:rPr>
                <w:rStyle w:val="Strong"/>
              </w:rPr>
            </w:pPr>
            <w:r w:rsidRPr="0035058D">
              <w:rPr>
                <w:rStyle w:val="Strong"/>
              </w:rPr>
              <w:t>Crane to be used</w:t>
            </w:r>
          </w:p>
        </w:tc>
        <w:tc>
          <w:tcPr>
            <w:tcW w:w="1251" w:type="dxa"/>
            <w:vAlign w:val="center"/>
          </w:tcPr>
          <w:p w14:paraId="51B1183D" w14:textId="77777777" w:rsidR="0035058D" w:rsidRPr="0035058D" w:rsidRDefault="0035058D" w:rsidP="0035058D">
            <w:pPr>
              <w:pStyle w:val="TableTextBold"/>
              <w:rPr>
                <w:rStyle w:val="Strong"/>
              </w:rPr>
            </w:pPr>
            <w:r w:rsidRPr="0035058D">
              <w:rPr>
                <w:rStyle w:val="Strong"/>
              </w:rPr>
              <w:t>Lifting Accessories to be used</w:t>
            </w:r>
          </w:p>
        </w:tc>
        <w:tc>
          <w:tcPr>
            <w:tcW w:w="1062" w:type="dxa"/>
            <w:vAlign w:val="center"/>
          </w:tcPr>
          <w:p w14:paraId="11FBC43D" w14:textId="77777777" w:rsidR="0035058D" w:rsidRPr="0035058D" w:rsidRDefault="0035058D" w:rsidP="0035058D">
            <w:pPr>
              <w:pStyle w:val="TableTextBold"/>
              <w:rPr>
                <w:rStyle w:val="Strong"/>
              </w:rPr>
            </w:pPr>
            <w:r w:rsidRPr="0035058D">
              <w:rPr>
                <w:rStyle w:val="Strong"/>
              </w:rPr>
              <w:t>Location on Site</w:t>
            </w:r>
          </w:p>
          <w:p w14:paraId="02A4171B" w14:textId="77777777" w:rsidR="0035058D" w:rsidRPr="0035058D" w:rsidRDefault="0035058D" w:rsidP="0035058D">
            <w:pPr>
              <w:pStyle w:val="TableTextBold"/>
              <w:rPr>
                <w:rStyle w:val="Strong"/>
              </w:rPr>
            </w:pPr>
            <w:r w:rsidRPr="0035058D">
              <w:rPr>
                <w:rStyle w:val="Strong"/>
              </w:rPr>
              <w:t>Load lifted from - to</w:t>
            </w:r>
          </w:p>
        </w:tc>
        <w:tc>
          <w:tcPr>
            <w:tcW w:w="1147" w:type="dxa"/>
            <w:vAlign w:val="center"/>
          </w:tcPr>
          <w:p w14:paraId="6C170A19" w14:textId="77777777" w:rsidR="0035058D" w:rsidRPr="0035058D" w:rsidRDefault="0035058D" w:rsidP="0035058D">
            <w:pPr>
              <w:pStyle w:val="TableTextBold"/>
              <w:rPr>
                <w:rStyle w:val="Strong"/>
              </w:rPr>
            </w:pPr>
            <w:r w:rsidRPr="0035058D">
              <w:rPr>
                <w:rStyle w:val="Strong"/>
              </w:rPr>
              <w:t>SWMS required?</w:t>
            </w:r>
          </w:p>
          <w:p w14:paraId="4AEB5021" w14:textId="77777777" w:rsidR="0035058D" w:rsidRPr="0035058D" w:rsidRDefault="0035058D" w:rsidP="0035058D">
            <w:pPr>
              <w:pStyle w:val="TableTextBold"/>
              <w:rPr>
                <w:rStyle w:val="Strong"/>
              </w:rPr>
            </w:pPr>
            <w:r w:rsidRPr="0035058D">
              <w:rPr>
                <w:rStyle w:val="Strong"/>
              </w:rPr>
              <w:t>yes /no</w:t>
            </w:r>
          </w:p>
        </w:tc>
        <w:tc>
          <w:tcPr>
            <w:tcW w:w="1574" w:type="dxa"/>
            <w:vAlign w:val="center"/>
          </w:tcPr>
          <w:p w14:paraId="406DD3E3" w14:textId="77777777" w:rsidR="0035058D" w:rsidRPr="0035058D" w:rsidRDefault="0035058D" w:rsidP="0035058D">
            <w:pPr>
              <w:pStyle w:val="TableTextBold"/>
              <w:rPr>
                <w:rStyle w:val="Strong"/>
              </w:rPr>
            </w:pPr>
            <w:r w:rsidRPr="0035058D">
              <w:rPr>
                <w:rStyle w:val="Strong"/>
              </w:rPr>
              <w:t>Comments</w:t>
            </w:r>
          </w:p>
          <w:p w14:paraId="50667365" w14:textId="77777777" w:rsidR="0035058D" w:rsidRPr="0035058D" w:rsidRDefault="0035058D" w:rsidP="0035058D">
            <w:pPr>
              <w:pStyle w:val="TableTextBold"/>
              <w:rPr>
                <w:rStyle w:val="Strong"/>
              </w:rPr>
            </w:pPr>
            <w:r w:rsidRPr="0035058D">
              <w:rPr>
                <w:rStyle w:val="Strong"/>
              </w:rPr>
              <w:t>(i.e. basic/common, standard or complex lift)</w:t>
            </w:r>
          </w:p>
        </w:tc>
      </w:tr>
      <w:tr w:rsidR="0035058D" w14:paraId="7D39C0BA" w14:textId="77777777" w:rsidTr="0035058D">
        <w:tc>
          <w:tcPr>
            <w:tcW w:w="1878" w:type="dxa"/>
          </w:tcPr>
          <w:p w14:paraId="2E32F140" w14:textId="77777777" w:rsidR="0035058D" w:rsidRPr="0035058D" w:rsidRDefault="0035058D" w:rsidP="00C6027B">
            <w:pPr>
              <w:pStyle w:val="TableText"/>
            </w:pPr>
            <w:r w:rsidRPr="0035058D">
              <w:t>Reinforcement - Loose</w:t>
            </w:r>
          </w:p>
        </w:tc>
        <w:tc>
          <w:tcPr>
            <w:tcW w:w="1497" w:type="dxa"/>
          </w:tcPr>
          <w:p w14:paraId="735DE5A9" w14:textId="77777777" w:rsidR="0035058D" w:rsidRPr="0035058D" w:rsidRDefault="0035058D" w:rsidP="00C6027B">
            <w:pPr>
              <w:pStyle w:val="TableText"/>
            </w:pPr>
            <w:r w:rsidRPr="0035058D">
              <w:t>Reinforcement Bar</w:t>
            </w:r>
          </w:p>
        </w:tc>
        <w:tc>
          <w:tcPr>
            <w:tcW w:w="830" w:type="dxa"/>
          </w:tcPr>
          <w:p w14:paraId="7440742F" w14:textId="77777777" w:rsidR="0035058D" w:rsidRPr="0035058D" w:rsidRDefault="0035058D" w:rsidP="00C6027B">
            <w:pPr>
              <w:pStyle w:val="TableText"/>
            </w:pPr>
            <w:r w:rsidRPr="0035058D">
              <w:t>TBC</w:t>
            </w:r>
          </w:p>
        </w:tc>
        <w:tc>
          <w:tcPr>
            <w:tcW w:w="965" w:type="dxa"/>
          </w:tcPr>
          <w:p w14:paraId="67B62F93" w14:textId="77777777" w:rsidR="0035058D" w:rsidRPr="0035058D" w:rsidRDefault="0035058D" w:rsidP="00C6027B">
            <w:pPr>
              <w:pStyle w:val="TableText"/>
            </w:pPr>
            <w:r w:rsidRPr="0035058D">
              <w:t>Mobile</w:t>
            </w:r>
          </w:p>
        </w:tc>
        <w:tc>
          <w:tcPr>
            <w:tcW w:w="1251" w:type="dxa"/>
          </w:tcPr>
          <w:p w14:paraId="534C0806" w14:textId="77777777" w:rsidR="0035058D" w:rsidRPr="0035058D" w:rsidRDefault="0035058D" w:rsidP="00C6027B">
            <w:pPr>
              <w:pStyle w:val="TableText"/>
            </w:pPr>
            <w:r w:rsidRPr="0035058D">
              <w:t>Chains, Slings</w:t>
            </w:r>
          </w:p>
        </w:tc>
        <w:tc>
          <w:tcPr>
            <w:tcW w:w="1062" w:type="dxa"/>
          </w:tcPr>
          <w:p w14:paraId="26DC9E0E" w14:textId="77777777" w:rsidR="0035058D" w:rsidRPr="0035058D" w:rsidRDefault="0035058D" w:rsidP="00C6027B">
            <w:pPr>
              <w:pStyle w:val="TableText"/>
            </w:pPr>
            <w:r w:rsidRPr="0035058D">
              <w:t>TBC</w:t>
            </w:r>
          </w:p>
        </w:tc>
        <w:tc>
          <w:tcPr>
            <w:tcW w:w="1147" w:type="dxa"/>
          </w:tcPr>
          <w:p w14:paraId="78A84AAF" w14:textId="77777777" w:rsidR="0035058D" w:rsidRPr="0035058D" w:rsidRDefault="0035058D" w:rsidP="00C6027B">
            <w:pPr>
              <w:pStyle w:val="TableText"/>
            </w:pPr>
            <w:r w:rsidRPr="0035058D">
              <w:t>Y</w:t>
            </w:r>
          </w:p>
        </w:tc>
        <w:tc>
          <w:tcPr>
            <w:tcW w:w="1574" w:type="dxa"/>
          </w:tcPr>
          <w:p w14:paraId="6B462657" w14:textId="77777777" w:rsidR="0035058D" w:rsidRPr="0035058D" w:rsidRDefault="0035058D" w:rsidP="00C6027B">
            <w:pPr>
              <w:pStyle w:val="TableText"/>
            </w:pPr>
            <w:r w:rsidRPr="0035058D">
              <w:t>Basic/Common</w:t>
            </w:r>
          </w:p>
        </w:tc>
      </w:tr>
      <w:tr w:rsidR="0035058D" w14:paraId="73B02F39" w14:textId="77777777" w:rsidTr="0035058D">
        <w:tc>
          <w:tcPr>
            <w:tcW w:w="1878" w:type="dxa"/>
          </w:tcPr>
          <w:p w14:paraId="2BA399C8" w14:textId="77777777" w:rsidR="0035058D" w:rsidRPr="0035058D" w:rsidRDefault="0035058D" w:rsidP="00C6027B">
            <w:pPr>
              <w:pStyle w:val="TableText"/>
            </w:pPr>
            <w:r w:rsidRPr="0035058D">
              <w:t>Reinforcement – Pre-Fabricated</w:t>
            </w:r>
          </w:p>
        </w:tc>
        <w:tc>
          <w:tcPr>
            <w:tcW w:w="1497" w:type="dxa"/>
          </w:tcPr>
          <w:p w14:paraId="3E4F4B06" w14:textId="77777777" w:rsidR="0035058D" w:rsidRPr="0035058D" w:rsidRDefault="0035058D" w:rsidP="00C6027B">
            <w:pPr>
              <w:pStyle w:val="TableText"/>
            </w:pPr>
            <w:r w:rsidRPr="0035058D">
              <w:t>Reinforcement Bar</w:t>
            </w:r>
          </w:p>
        </w:tc>
        <w:tc>
          <w:tcPr>
            <w:tcW w:w="830" w:type="dxa"/>
          </w:tcPr>
          <w:p w14:paraId="02FDF5F5" w14:textId="77777777" w:rsidR="0035058D" w:rsidRPr="0035058D" w:rsidRDefault="0035058D" w:rsidP="00C6027B">
            <w:pPr>
              <w:pStyle w:val="TableText"/>
            </w:pPr>
            <w:r w:rsidRPr="0035058D">
              <w:t>TBC</w:t>
            </w:r>
          </w:p>
        </w:tc>
        <w:tc>
          <w:tcPr>
            <w:tcW w:w="965" w:type="dxa"/>
          </w:tcPr>
          <w:p w14:paraId="63D16423" w14:textId="77777777" w:rsidR="0035058D" w:rsidRPr="0035058D" w:rsidRDefault="0035058D" w:rsidP="00C6027B">
            <w:pPr>
              <w:pStyle w:val="TableText"/>
            </w:pPr>
            <w:r w:rsidRPr="0035058D">
              <w:t>Mobile</w:t>
            </w:r>
          </w:p>
        </w:tc>
        <w:tc>
          <w:tcPr>
            <w:tcW w:w="1251" w:type="dxa"/>
          </w:tcPr>
          <w:p w14:paraId="72FB6C07" w14:textId="77777777" w:rsidR="0035058D" w:rsidRPr="0035058D" w:rsidRDefault="0035058D" w:rsidP="00C6027B">
            <w:pPr>
              <w:pStyle w:val="TableText"/>
            </w:pPr>
            <w:r w:rsidRPr="0035058D">
              <w:t>Chains, Slings</w:t>
            </w:r>
          </w:p>
        </w:tc>
        <w:tc>
          <w:tcPr>
            <w:tcW w:w="1062" w:type="dxa"/>
          </w:tcPr>
          <w:p w14:paraId="326C4D2B" w14:textId="77777777" w:rsidR="0035058D" w:rsidRPr="0035058D" w:rsidRDefault="0035058D" w:rsidP="00C6027B">
            <w:pPr>
              <w:pStyle w:val="TableText"/>
            </w:pPr>
            <w:r w:rsidRPr="0035058D">
              <w:t>TBC</w:t>
            </w:r>
          </w:p>
        </w:tc>
        <w:tc>
          <w:tcPr>
            <w:tcW w:w="1147" w:type="dxa"/>
          </w:tcPr>
          <w:p w14:paraId="7FD93193" w14:textId="77777777" w:rsidR="0035058D" w:rsidRPr="0035058D" w:rsidRDefault="0035058D" w:rsidP="00C6027B">
            <w:pPr>
              <w:pStyle w:val="TableText"/>
            </w:pPr>
            <w:r w:rsidRPr="0035058D">
              <w:t>Y</w:t>
            </w:r>
          </w:p>
        </w:tc>
        <w:tc>
          <w:tcPr>
            <w:tcW w:w="1574" w:type="dxa"/>
          </w:tcPr>
          <w:p w14:paraId="4A4FD521" w14:textId="77777777" w:rsidR="0035058D" w:rsidRPr="0035058D" w:rsidRDefault="0035058D" w:rsidP="00C6027B">
            <w:pPr>
              <w:pStyle w:val="TableText"/>
            </w:pPr>
            <w:r w:rsidRPr="0035058D">
              <w:t>Basic/Common</w:t>
            </w:r>
          </w:p>
        </w:tc>
      </w:tr>
      <w:tr w:rsidR="0035058D" w14:paraId="17770141" w14:textId="77777777" w:rsidTr="0035058D">
        <w:tc>
          <w:tcPr>
            <w:tcW w:w="1878" w:type="dxa"/>
          </w:tcPr>
          <w:p w14:paraId="49108E8C" w14:textId="77777777" w:rsidR="0035058D" w:rsidRPr="0035058D" w:rsidRDefault="0035058D" w:rsidP="00C6027B">
            <w:pPr>
              <w:pStyle w:val="TableText"/>
            </w:pPr>
            <w:r w:rsidRPr="0035058D">
              <w:t>Formwork</w:t>
            </w:r>
          </w:p>
        </w:tc>
        <w:tc>
          <w:tcPr>
            <w:tcW w:w="1497" w:type="dxa"/>
          </w:tcPr>
          <w:p w14:paraId="1B397FFB" w14:textId="77777777" w:rsidR="0035058D" w:rsidRPr="0035058D" w:rsidRDefault="0035058D" w:rsidP="00C6027B">
            <w:pPr>
              <w:pStyle w:val="TableText"/>
            </w:pPr>
            <w:r w:rsidRPr="0035058D">
              <w:t>Column &amp; Wall shutters</w:t>
            </w:r>
          </w:p>
        </w:tc>
        <w:tc>
          <w:tcPr>
            <w:tcW w:w="830" w:type="dxa"/>
          </w:tcPr>
          <w:p w14:paraId="07EF81F9" w14:textId="77777777" w:rsidR="0035058D" w:rsidRPr="0035058D" w:rsidRDefault="0035058D" w:rsidP="00C6027B">
            <w:pPr>
              <w:pStyle w:val="TableText"/>
            </w:pPr>
            <w:r w:rsidRPr="0035058D">
              <w:t>TBC</w:t>
            </w:r>
          </w:p>
        </w:tc>
        <w:tc>
          <w:tcPr>
            <w:tcW w:w="965" w:type="dxa"/>
          </w:tcPr>
          <w:p w14:paraId="0A59F35E" w14:textId="77777777" w:rsidR="0035058D" w:rsidRPr="0035058D" w:rsidRDefault="0035058D" w:rsidP="00C6027B">
            <w:pPr>
              <w:pStyle w:val="TableText"/>
            </w:pPr>
            <w:r w:rsidRPr="0035058D">
              <w:t>Mobile</w:t>
            </w:r>
          </w:p>
        </w:tc>
        <w:tc>
          <w:tcPr>
            <w:tcW w:w="1251" w:type="dxa"/>
          </w:tcPr>
          <w:p w14:paraId="37DA22AF" w14:textId="77777777" w:rsidR="0035058D" w:rsidRPr="0035058D" w:rsidRDefault="0035058D" w:rsidP="00C6027B">
            <w:pPr>
              <w:pStyle w:val="TableText"/>
            </w:pPr>
            <w:r w:rsidRPr="0035058D">
              <w:t>Chains, Slings, Clamps</w:t>
            </w:r>
          </w:p>
        </w:tc>
        <w:tc>
          <w:tcPr>
            <w:tcW w:w="1062" w:type="dxa"/>
          </w:tcPr>
          <w:p w14:paraId="46715CA1" w14:textId="77777777" w:rsidR="0035058D" w:rsidRPr="0035058D" w:rsidRDefault="0035058D" w:rsidP="00C6027B">
            <w:pPr>
              <w:pStyle w:val="TableText"/>
            </w:pPr>
            <w:r w:rsidRPr="0035058D">
              <w:t>TBC</w:t>
            </w:r>
          </w:p>
        </w:tc>
        <w:tc>
          <w:tcPr>
            <w:tcW w:w="1147" w:type="dxa"/>
          </w:tcPr>
          <w:p w14:paraId="05FB6A27" w14:textId="77777777" w:rsidR="0035058D" w:rsidRPr="0035058D" w:rsidRDefault="0035058D" w:rsidP="00C6027B">
            <w:pPr>
              <w:pStyle w:val="TableText"/>
            </w:pPr>
            <w:r w:rsidRPr="0035058D">
              <w:t>Y</w:t>
            </w:r>
          </w:p>
        </w:tc>
        <w:tc>
          <w:tcPr>
            <w:tcW w:w="1574" w:type="dxa"/>
          </w:tcPr>
          <w:p w14:paraId="19240F98" w14:textId="77777777" w:rsidR="0035058D" w:rsidRPr="0035058D" w:rsidRDefault="0035058D" w:rsidP="00C6027B">
            <w:pPr>
              <w:pStyle w:val="TableText"/>
            </w:pPr>
            <w:r w:rsidRPr="0035058D">
              <w:t>Basic/Common</w:t>
            </w:r>
          </w:p>
        </w:tc>
      </w:tr>
      <w:tr w:rsidR="0035058D" w14:paraId="4A1C6074" w14:textId="77777777" w:rsidTr="0035058D">
        <w:tc>
          <w:tcPr>
            <w:tcW w:w="1878" w:type="dxa"/>
          </w:tcPr>
          <w:p w14:paraId="4B77D595" w14:textId="77777777" w:rsidR="0035058D" w:rsidRPr="0035058D" w:rsidRDefault="0035058D" w:rsidP="00C6027B">
            <w:pPr>
              <w:pStyle w:val="TableText"/>
            </w:pPr>
            <w:r w:rsidRPr="0035058D">
              <w:t>Decking/Falsework</w:t>
            </w:r>
          </w:p>
        </w:tc>
        <w:tc>
          <w:tcPr>
            <w:tcW w:w="1497" w:type="dxa"/>
          </w:tcPr>
          <w:p w14:paraId="4F498D18" w14:textId="77777777" w:rsidR="0035058D" w:rsidRPr="0035058D" w:rsidRDefault="0035058D" w:rsidP="00C6027B">
            <w:pPr>
              <w:pStyle w:val="TableText"/>
            </w:pPr>
            <w:r w:rsidRPr="0035058D">
              <w:t>Aluminium legs, frames, beams.</w:t>
            </w:r>
          </w:p>
        </w:tc>
        <w:tc>
          <w:tcPr>
            <w:tcW w:w="830" w:type="dxa"/>
          </w:tcPr>
          <w:p w14:paraId="53B6B4FF" w14:textId="77777777" w:rsidR="0035058D" w:rsidRPr="0035058D" w:rsidRDefault="0035058D" w:rsidP="00C6027B">
            <w:pPr>
              <w:pStyle w:val="TableText"/>
            </w:pPr>
            <w:r w:rsidRPr="0035058D">
              <w:t>TBC</w:t>
            </w:r>
          </w:p>
        </w:tc>
        <w:tc>
          <w:tcPr>
            <w:tcW w:w="965" w:type="dxa"/>
          </w:tcPr>
          <w:p w14:paraId="234A8E54" w14:textId="77777777" w:rsidR="0035058D" w:rsidRPr="0035058D" w:rsidRDefault="0035058D" w:rsidP="00C6027B">
            <w:pPr>
              <w:pStyle w:val="TableText"/>
            </w:pPr>
            <w:r w:rsidRPr="0035058D">
              <w:t>Mobile</w:t>
            </w:r>
          </w:p>
        </w:tc>
        <w:tc>
          <w:tcPr>
            <w:tcW w:w="1251" w:type="dxa"/>
          </w:tcPr>
          <w:p w14:paraId="7E42F15F" w14:textId="77777777" w:rsidR="0035058D" w:rsidRPr="0035058D" w:rsidRDefault="0035058D" w:rsidP="00C6027B">
            <w:pPr>
              <w:pStyle w:val="TableText"/>
            </w:pPr>
            <w:r w:rsidRPr="0035058D">
              <w:t>Chains, Slings</w:t>
            </w:r>
          </w:p>
        </w:tc>
        <w:tc>
          <w:tcPr>
            <w:tcW w:w="1062" w:type="dxa"/>
          </w:tcPr>
          <w:p w14:paraId="6932C6F1" w14:textId="77777777" w:rsidR="0035058D" w:rsidRPr="0035058D" w:rsidRDefault="0035058D" w:rsidP="00C6027B">
            <w:pPr>
              <w:pStyle w:val="TableText"/>
            </w:pPr>
            <w:r w:rsidRPr="0035058D">
              <w:t>TBC</w:t>
            </w:r>
          </w:p>
        </w:tc>
        <w:tc>
          <w:tcPr>
            <w:tcW w:w="1147" w:type="dxa"/>
          </w:tcPr>
          <w:p w14:paraId="5C06E816" w14:textId="77777777" w:rsidR="0035058D" w:rsidRPr="0035058D" w:rsidRDefault="0035058D" w:rsidP="00C6027B">
            <w:pPr>
              <w:pStyle w:val="TableText"/>
            </w:pPr>
            <w:r w:rsidRPr="0035058D">
              <w:t>Y</w:t>
            </w:r>
          </w:p>
        </w:tc>
        <w:tc>
          <w:tcPr>
            <w:tcW w:w="1574" w:type="dxa"/>
          </w:tcPr>
          <w:p w14:paraId="10027A59" w14:textId="77777777" w:rsidR="0035058D" w:rsidRPr="0035058D" w:rsidRDefault="0035058D" w:rsidP="00C6027B">
            <w:pPr>
              <w:pStyle w:val="TableText"/>
            </w:pPr>
            <w:r w:rsidRPr="0035058D">
              <w:t>Basic/Common</w:t>
            </w:r>
          </w:p>
        </w:tc>
      </w:tr>
      <w:tr w:rsidR="0035058D" w14:paraId="47DA964D" w14:textId="77777777" w:rsidTr="0035058D">
        <w:tc>
          <w:tcPr>
            <w:tcW w:w="1878" w:type="dxa"/>
          </w:tcPr>
          <w:p w14:paraId="3DAD1DDA" w14:textId="77777777" w:rsidR="0035058D" w:rsidRPr="0035058D" w:rsidRDefault="0035058D" w:rsidP="00C6027B">
            <w:pPr>
              <w:pStyle w:val="TableText"/>
            </w:pPr>
            <w:r w:rsidRPr="0035058D">
              <w:t>Plant</w:t>
            </w:r>
          </w:p>
        </w:tc>
        <w:tc>
          <w:tcPr>
            <w:tcW w:w="1497" w:type="dxa"/>
          </w:tcPr>
          <w:p w14:paraId="355F1AA0" w14:textId="77777777" w:rsidR="0035058D" w:rsidRPr="0035058D" w:rsidRDefault="0035058D" w:rsidP="00C6027B">
            <w:pPr>
              <w:pStyle w:val="TableText"/>
            </w:pPr>
            <w:r w:rsidRPr="0035058D">
              <w:t>Compressors, water bowser etc</w:t>
            </w:r>
          </w:p>
        </w:tc>
        <w:tc>
          <w:tcPr>
            <w:tcW w:w="830" w:type="dxa"/>
          </w:tcPr>
          <w:p w14:paraId="1C8D2B38" w14:textId="77777777" w:rsidR="0035058D" w:rsidRPr="0035058D" w:rsidRDefault="0035058D" w:rsidP="00C6027B">
            <w:pPr>
              <w:pStyle w:val="TableText"/>
            </w:pPr>
            <w:r w:rsidRPr="0035058D">
              <w:t>TBC</w:t>
            </w:r>
          </w:p>
        </w:tc>
        <w:tc>
          <w:tcPr>
            <w:tcW w:w="965" w:type="dxa"/>
          </w:tcPr>
          <w:p w14:paraId="6EBFB492" w14:textId="77777777" w:rsidR="0035058D" w:rsidRPr="0035058D" w:rsidRDefault="0035058D" w:rsidP="00C6027B">
            <w:pPr>
              <w:pStyle w:val="TableText"/>
            </w:pPr>
            <w:r w:rsidRPr="0035058D">
              <w:t>Mobile</w:t>
            </w:r>
          </w:p>
        </w:tc>
        <w:tc>
          <w:tcPr>
            <w:tcW w:w="1251" w:type="dxa"/>
          </w:tcPr>
          <w:p w14:paraId="4B7F2BD7" w14:textId="77777777" w:rsidR="0035058D" w:rsidRPr="0035058D" w:rsidRDefault="0035058D" w:rsidP="00C6027B">
            <w:pPr>
              <w:pStyle w:val="TableText"/>
            </w:pPr>
            <w:r w:rsidRPr="0035058D">
              <w:t>Chains</w:t>
            </w:r>
          </w:p>
        </w:tc>
        <w:tc>
          <w:tcPr>
            <w:tcW w:w="1062" w:type="dxa"/>
          </w:tcPr>
          <w:p w14:paraId="68C1B909" w14:textId="77777777" w:rsidR="0035058D" w:rsidRPr="0035058D" w:rsidRDefault="0035058D" w:rsidP="00C6027B">
            <w:pPr>
              <w:pStyle w:val="TableText"/>
            </w:pPr>
            <w:r w:rsidRPr="0035058D">
              <w:t>TBC</w:t>
            </w:r>
          </w:p>
        </w:tc>
        <w:tc>
          <w:tcPr>
            <w:tcW w:w="1147" w:type="dxa"/>
          </w:tcPr>
          <w:p w14:paraId="6AE4779E" w14:textId="77777777" w:rsidR="0035058D" w:rsidRPr="0035058D" w:rsidRDefault="0035058D" w:rsidP="00C6027B">
            <w:pPr>
              <w:pStyle w:val="TableText"/>
            </w:pPr>
            <w:r w:rsidRPr="0035058D">
              <w:t>N</w:t>
            </w:r>
          </w:p>
        </w:tc>
        <w:tc>
          <w:tcPr>
            <w:tcW w:w="1574" w:type="dxa"/>
          </w:tcPr>
          <w:p w14:paraId="59CDD112" w14:textId="77777777" w:rsidR="0035058D" w:rsidRPr="0035058D" w:rsidRDefault="0035058D" w:rsidP="00C6027B">
            <w:pPr>
              <w:pStyle w:val="TableText"/>
            </w:pPr>
            <w:r w:rsidRPr="0035058D">
              <w:t>Basic/Common</w:t>
            </w:r>
          </w:p>
        </w:tc>
      </w:tr>
      <w:tr w:rsidR="0035058D" w14:paraId="6CD35810" w14:textId="77777777" w:rsidTr="0035058D">
        <w:tc>
          <w:tcPr>
            <w:tcW w:w="1878" w:type="dxa"/>
          </w:tcPr>
          <w:p w14:paraId="27C4DDFE" w14:textId="77777777" w:rsidR="0035058D" w:rsidRPr="0035058D" w:rsidRDefault="0035058D" w:rsidP="00C6027B">
            <w:pPr>
              <w:pStyle w:val="TableText"/>
            </w:pPr>
            <w:r w:rsidRPr="0035058D">
              <w:t>Concrete Skip</w:t>
            </w:r>
          </w:p>
        </w:tc>
        <w:tc>
          <w:tcPr>
            <w:tcW w:w="1497" w:type="dxa"/>
          </w:tcPr>
          <w:p w14:paraId="468520D4" w14:textId="77777777" w:rsidR="0035058D" w:rsidRPr="0035058D" w:rsidRDefault="0035058D" w:rsidP="00C6027B">
            <w:pPr>
              <w:pStyle w:val="TableText"/>
            </w:pPr>
            <w:r w:rsidRPr="0035058D">
              <w:t>2m3 (max) concrete skip</w:t>
            </w:r>
          </w:p>
        </w:tc>
        <w:tc>
          <w:tcPr>
            <w:tcW w:w="830" w:type="dxa"/>
          </w:tcPr>
          <w:p w14:paraId="7C4950C2" w14:textId="77777777" w:rsidR="0035058D" w:rsidRPr="0035058D" w:rsidRDefault="0035058D" w:rsidP="00C6027B">
            <w:pPr>
              <w:pStyle w:val="TableText"/>
            </w:pPr>
            <w:r w:rsidRPr="0035058D">
              <w:t>4.8t + Skip</w:t>
            </w:r>
          </w:p>
        </w:tc>
        <w:tc>
          <w:tcPr>
            <w:tcW w:w="965" w:type="dxa"/>
          </w:tcPr>
          <w:p w14:paraId="23AC2A53" w14:textId="77777777" w:rsidR="0035058D" w:rsidRPr="0035058D" w:rsidRDefault="0035058D" w:rsidP="00C6027B">
            <w:pPr>
              <w:pStyle w:val="TableText"/>
            </w:pPr>
            <w:r w:rsidRPr="0035058D">
              <w:t>Mobile</w:t>
            </w:r>
          </w:p>
        </w:tc>
        <w:tc>
          <w:tcPr>
            <w:tcW w:w="1251" w:type="dxa"/>
          </w:tcPr>
          <w:p w14:paraId="1EE071C5" w14:textId="77777777" w:rsidR="0035058D" w:rsidRPr="0035058D" w:rsidRDefault="0035058D" w:rsidP="00C6027B">
            <w:pPr>
              <w:pStyle w:val="TableText"/>
            </w:pPr>
            <w:r w:rsidRPr="0035058D">
              <w:t>Chains &amp; Drop Chain</w:t>
            </w:r>
          </w:p>
        </w:tc>
        <w:tc>
          <w:tcPr>
            <w:tcW w:w="1062" w:type="dxa"/>
          </w:tcPr>
          <w:p w14:paraId="23794E36" w14:textId="77777777" w:rsidR="0035058D" w:rsidRPr="0035058D" w:rsidRDefault="0035058D" w:rsidP="00C6027B">
            <w:pPr>
              <w:pStyle w:val="TableText"/>
            </w:pPr>
            <w:r w:rsidRPr="0035058D">
              <w:t>TBC</w:t>
            </w:r>
          </w:p>
        </w:tc>
        <w:tc>
          <w:tcPr>
            <w:tcW w:w="1147" w:type="dxa"/>
          </w:tcPr>
          <w:p w14:paraId="7FBA3791" w14:textId="77777777" w:rsidR="0035058D" w:rsidRPr="0035058D" w:rsidRDefault="0035058D" w:rsidP="00C6027B">
            <w:pPr>
              <w:pStyle w:val="TableText"/>
            </w:pPr>
            <w:r w:rsidRPr="0035058D">
              <w:t>Y</w:t>
            </w:r>
          </w:p>
        </w:tc>
        <w:tc>
          <w:tcPr>
            <w:tcW w:w="1574" w:type="dxa"/>
          </w:tcPr>
          <w:p w14:paraId="25F2C098" w14:textId="77777777" w:rsidR="0035058D" w:rsidRPr="0035058D" w:rsidRDefault="0035058D" w:rsidP="00C6027B">
            <w:pPr>
              <w:pStyle w:val="TableText"/>
            </w:pPr>
            <w:r w:rsidRPr="0035058D">
              <w:t>Basic/Common</w:t>
            </w:r>
          </w:p>
        </w:tc>
      </w:tr>
      <w:tr w:rsidR="0035058D" w14:paraId="3A945E13" w14:textId="77777777" w:rsidTr="0035058D">
        <w:tc>
          <w:tcPr>
            <w:tcW w:w="1878" w:type="dxa"/>
          </w:tcPr>
          <w:p w14:paraId="02E65DA5" w14:textId="77777777" w:rsidR="0035058D" w:rsidRPr="0035058D" w:rsidRDefault="0035058D" w:rsidP="00C6027B">
            <w:pPr>
              <w:pStyle w:val="TableText"/>
            </w:pPr>
            <w:r w:rsidRPr="0035058D">
              <w:t>Waste Skips</w:t>
            </w:r>
          </w:p>
        </w:tc>
        <w:tc>
          <w:tcPr>
            <w:tcW w:w="1497" w:type="dxa"/>
          </w:tcPr>
          <w:p w14:paraId="5AA331EC" w14:textId="77777777" w:rsidR="0035058D" w:rsidRPr="0035058D" w:rsidRDefault="0035058D" w:rsidP="00C6027B">
            <w:pPr>
              <w:pStyle w:val="TableText"/>
            </w:pPr>
            <w:r w:rsidRPr="0035058D">
              <w:t>6 yard (max) waste skip</w:t>
            </w:r>
          </w:p>
        </w:tc>
        <w:tc>
          <w:tcPr>
            <w:tcW w:w="830" w:type="dxa"/>
          </w:tcPr>
          <w:p w14:paraId="41BF004E" w14:textId="77777777" w:rsidR="0035058D" w:rsidRPr="0035058D" w:rsidRDefault="0035058D" w:rsidP="00C6027B">
            <w:pPr>
              <w:pStyle w:val="TableText"/>
            </w:pPr>
            <w:r w:rsidRPr="0035058D">
              <w:t>TBC</w:t>
            </w:r>
          </w:p>
        </w:tc>
        <w:tc>
          <w:tcPr>
            <w:tcW w:w="965" w:type="dxa"/>
          </w:tcPr>
          <w:p w14:paraId="577B8B73" w14:textId="77777777" w:rsidR="0035058D" w:rsidRPr="0035058D" w:rsidRDefault="0035058D" w:rsidP="00C6027B">
            <w:pPr>
              <w:pStyle w:val="TableText"/>
            </w:pPr>
            <w:r w:rsidRPr="0035058D">
              <w:t>Mobile</w:t>
            </w:r>
          </w:p>
        </w:tc>
        <w:tc>
          <w:tcPr>
            <w:tcW w:w="1251" w:type="dxa"/>
          </w:tcPr>
          <w:p w14:paraId="39A18FD2" w14:textId="77777777" w:rsidR="0035058D" w:rsidRPr="0035058D" w:rsidRDefault="0035058D" w:rsidP="00C6027B">
            <w:pPr>
              <w:pStyle w:val="TableText"/>
            </w:pPr>
            <w:r w:rsidRPr="0035058D">
              <w:t>Chains</w:t>
            </w:r>
          </w:p>
        </w:tc>
        <w:tc>
          <w:tcPr>
            <w:tcW w:w="1062" w:type="dxa"/>
          </w:tcPr>
          <w:p w14:paraId="06174B5A" w14:textId="77777777" w:rsidR="0035058D" w:rsidRPr="0035058D" w:rsidRDefault="0035058D" w:rsidP="00C6027B">
            <w:pPr>
              <w:pStyle w:val="TableText"/>
            </w:pPr>
            <w:r w:rsidRPr="0035058D">
              <w:t>TBC</w:t>
            </w:r>
          </w:p>
        </w:tc>
        <w:tc>
          <w:tcPr>
            <w:tcW w:w="1147" w:type="dxa"/>
          </w:tcPr>
          <w:p w14:paraId="46B269ED" w14:textId="77777777" w:rsidR="0035058D" w:rsidRPr="0035058D" w:rsidRDefault="0035058D" w:rsidP="00C6027B">
            <w:pPr>
              <w:pStyle w:val="TableText"/>
            </w:pPr>
            <w:r w:rsidRPr="0035058D">
              <w:t>N</w:t>
            </w:r>
          </w:p>
        </w:tc>
        <w:tc>
          <w:tcPr>
            <w:tcW w:w="1574" w:type="dxa"/>
          </w:tcPr>
          <w:p w14:paraId="459685B6" w14:textId="77777777" w:rsidR="0035058D" w:rsidRPr="0035058D" w:rsidRDefault="0035058D" w:rsidP="00C6027B">
            <w:pPr>
              <w:pStyle w:val="TableText"/>
            </w:pPr>
            <w:r w:rsidRPr="0035058D">
              <w:t>Basic/Common</w:t>
            </w:r>
          </w:p>
        </w:tc>
      </w:tr>
      <w:tr w:rsidR="0035058D" w14:paraId="3E94AC80" w14:textId="77777777" w:rsidTr="0035058D">
        <w:tc>
          <w:tcPr>
            <w:tcW w:w="1878" w:type="dxa"/>
          </w:tcPr>
          <w:p w14:paraId="68E9D944" w14:textId="77777777" w:rsidR="0035058D" w:rsidRPr="0035058D" w:rsidRDefault="0035058D" w:rsidP="00C6027B">
            <w:pPr>
              <w:pStyle w:val="TableText"/>
            </w:pPr>
            <w:r w:rsidRPr="0035058D">
              <w:t>Concrete Sections – Apron works</w:t>
            </w:r>
          </w:p>
        </w:tc>
        <w:tc>
          <w:tcPr>
            <w:tcW w:w="1497" w:type="dxa"/>
          </w:tcPr>
          <w:p w14:paraId="6E40E1CA" w14:textId="77777777" w:rsidR="0035058D" w:rsidRPr="0035058D" w:rsidRDefault="0035058D" w:rsidP="00C6027B">
            <w:pPr>
              <w:pStyle w:val="TableText"/>
            </w:pPr>
            <w:r w:rsidRPr="0035058D">
              <w:t>Cut sections of Apron slab</w:t>
            </w:r>
          </w:p>
        </w:tc>
        <w:tc>
          <w:tcPr>
            <w:tcW w:w="830" w:type="dxa"/>
          </w:tcPr>
          <w:p w14:paraId="4A22E54A" w14:textId="77777777" w:rsidR="0035058D" w:rsidRPr="0035058D" w:rsidRDefault="0035058D" w:rsidP="00C6027B">
            <w:pPr>
              <w:pStyle w:val="TableText"/>
            </w:pPr>
            <w:r w:rsidRPr="0035058D">
              <w:t>TBC</w:t>
            </w:r>
          </w:p>
        </w:tc>
        <w:tc>
          <w:tcPr>
            <w:tcW w:w="965" w:type="dxa"/>
          </w:tcPr>
          <w:p w14:paraId="37C318BB" w14:textId="77777777" w:rsidR="0035058D" w:rsidRPr="0035058D" w:rsidRDefault="0035058D" w:rsidP="00C6027B">
            <w:pPr>
              <w:pStyle w:val="TableText"/>
            </w:pPr>
            <w:r w:rsidRPr="0035058D">
              <w:t>Mobile</w:t>
            </w:r>
          </w:p>
        </w:tc>
        <w:tc>
          <w:tcPr>
            <w:tcW w:w="1251" w:type="dxa"/>
          </w:tcPr>
          <w:p w14:paraId="52989766" w14:textId="77777777" w:rsidR="0035058D" w:rsidRPr="0035058D" w:rsidRDefault="0035058D" w:rsidP="00C6027B">
            <w:pPr>
              <w:pStyle w:val="TableText"/>
            </w:pPr>
            <w:r w:rsidRPr="0035058D">
              <w:t>Chains</w:t>
            </w:r>
          </w:p>
        </w:tc>
        <w:tc>
          <w:tcPr>
            <w:tcW w:w="1062" w:type="dxa"/>
          </w:tcPr>
          <w:p w14:paraId="42F4F940" w14:textId="77777777" w:rsidR="0035058D" w:rsidRPr="0035058D" w:rsidRDefault="0035058D" w:rsidP="00C6027B">
            <w:pPr>
              <w:pStyle w:val="TableText"/>
            </w:pPr>
            <w:r w:rsidRPr="0035058D">
              <w:t>TBC</w:t>
            </w:r>
          </w:p>
        </w:tc>
        <w:tc>
          <w:tcPr>
            <w:tcW w:w="1147" w:type="dxa"/>
          </w:tcPr>
          <w:p w14:paraId="4B0AD3E2" w14:textId="77777777" w:rsidR="0035058D" w:rsidRPr="0035058D" w:rsidRDefault="0035058D" w:rsidP="00C6027B">
            <w:pPr>
              <w:pStyle w:val="TableText"/>
            </w:pPr>
            <w:r w:rsidRPr="0035058D">
              <w:t>Y</w:t>
            </w:r>
          </w:p>
        </w:tc>
        <w:tc>
          <w:tcPr>
            <w:tcW w:w="1574" w:type="dxa"/>
          </w:tcPr>
          <w:p w14:paraId="796F5173" w14:textId="77777777" w:rsidR="0035058D" w:rsidRPr="0035058D" w:rsidRDefault="0035058D" w:rsidP="00C6027B">
            <w:pPr>
              <w:pStyle w:val="TableText"/>
            </w:pPr>
            <w:r w:rsidRPr="0035058D">
              <w:t>Basic/Common</w:t>
            </w:r>
          </w:p>
        </w:tc>
      </w:tr>
      <w:tr w:rsidR="0035058D" w14:paraId="719337D2" w14:textId="77777777" w:rsidTr="0035058D">
        <w:tc>
          <w:tcPr>
            <w:tcW w:w="1878" w:type="dxa"/>
          </w:tcPr>
          <w:p w14:paraId="68AA90ED" w14:textId="77777777" w:rsidR="0035058D" w:rsidRPr="0035058D" w:rsidRDefault="0035058D" w:rsidP="00C6027B">
            <w:pPr>
              <w:pStyle w:val="TableText"/>
            </w:pPr>
            <w:r w:rsidRPr="0035058D">
              <w:t>Ply &amp; Timber</w:t>
            </w:r>
          </w:p>
        </w:tc>
        <w:tc>
          <w:tcPr>
            <w:tcW w:w="1497" w:type="dxa"/>
          </w:tcPr>
          <w:p w14:paraId="7286B98C" w14:textId="77777777" w:rsidR="0035058D" w:rsidRPr="0035058D" w:rsidRDefault="0035058D" w:rsidP="00C6027B">
            <w:pPr>
              <w:pStyle w:val="TableText"/>
            </w:pPr>
            <w:r w:rsidRPr="0035058D">
              <w:t xml:space="preserve">Ply - 50 sheets max. Timber - </w:t>
            </w:r>
            <w:proofErr w:type="spellStart"/>
            <w:r w:rsidRPr="0035058D">
              <w:t>FullStandard</w:t>
            </w:r>
            <w:proofErr w:type="spellEnd"/>
            <w:r w:rsidRPr="0035058D">
              <w:t>.</w:t>
            </w:r>
          </w:p>
        </w:tc>
        <w:tc>
          <w:tcPr>
            <w:tcW w:w="830" w:type="dxa"/>
          </w:tcPr>
          <w:p w14:paraId="35892DD1" w14:textId="77777777" w:rsidR="0035058D" w:rsidRPr="0035058D" w:rsidRDefault="0035058D" w:rsidP="00C6027B">
            <w:pPr>
              <w:pStyle w:val="TableText"/>
            </w:pPr>
            <w:r w:rsidRPr="0035058D">
              <w:t>3.2t</w:t>
            </w:r>
          </w:p>
        </w:tc>
        <w:tc>
          <w:tcPr>
            <w:tcW w:w="965" w:type="dxa"/>
          </w:tcPr>
          <w:p w14:paraId="6AAF6B70" w14:textId="77777777" w:rsidR="0035058D" w:rsidRPr="0035058D" w:rsidRDefault="0035058D" w:rsidP="00C6027B">
            <w:pPr>
              <w:pStyle w:val="TableText"/>
            </w:pPr>
            <w:r w:rsidRPr="0035058D">
              <w:t>Mobile</w:t>
            </w:r>
          </w:p>
        </w:tc>
        <w:tc>
          <w:tcPr>
            <w:tcW w:w="1251" w:type="dxa"/>
          </w:tcPr>
          <w:p w14:paraId="66B99096" w14:textId="77777777" w:rsidR="0035058D" w:rsidRPr="0035058D" w:rsidRDefault="0035058D" w:rsidP="00C6027B">
            <w:pPr>
              <w:pStyle w:val="TableText"/>
            </w:pPr>
            <w:r w:rsidRPr="0035058D">
              <w:t>Chains, Slings</w:t>
            </w:r>
          </w:p>
        </w:tc>
        <w:tc>
          <w:tcPr>
            <w:tcW w:w="1062" w:type="dxa"/>
          </w:tcPr>
          <w:p w14:paraId="77ECAFB8" w14:textId="77777777" w:rsidR="0035058D" w:rsidRPr="0035058D" w:rsidRDefault="0035058D" w:rsidP="00C6027B">
            <w:pPr>
              <w:pStyle w:val="TableText"/>
            </w:pPr>
            <w:r w:rsidRPr="0035058D">
              <w:t>TBC</w:t>
            </w:r>
          </w:p>
        </w:tc>
        <w:tc>
          <w:tcPr>
            <w:tcW w:w="1147" w:type="dxa"/>
          </w:tcPr>
          <w:p w14:paraId="4E1E0EE5" w14:textId="77777777" w:rsidR="0035058D" w:rsidRPr="0035058D" w:rsidRDefault="0035058D" w:rsidP="00C6027B">
            <w:pPr>
              <w:pStyle w:val="TableText"/>
            </w:pPr>
            <w:r w:rsidRPr="0035058D">
              <w:t>N</w:t>
            </w:r>
          </w:p>
        </w:tc>
        <w:tc>
          <w:tcPr>
            <w:tcW w:w="1574" w:type="dxa"/>
          </w:tcPr>
          <w:p w14:paraId="722E3424" w14:textId="77777777" w:rsidR="0035058D" w:rsidRPr="0035058D" w:rsidRDefault="0035058D" w:rsidP="00C6027B">
            <w:pPr>
              <w:pStyle w:val="TableText"/>
            </w:pPr>
            <w:r w:rsidRPr="0035058D">
              <w:t>Basic/Common</w:t>
            </w:r>
          </w:p>
        </w:tc>
      </w:tr>
      <w:tr w:rsidR="0035058D" w14:paraId="12732A49" w14:textId="77777777" w:rsidTr="0035058D">
        <w:tc>
          <w:tcPr>
            <w:tcW w:w="1878" w:type="dxa"/>
          </w:tcPr>
          <w:p w14:paraId="37D15F1D" w14:textId="77777777" w:rsidR="0035058D" w:rsidRPr="0035058D" w:rsidRDefault="0035058D" w:rsidP="00C6027B">
            <w:pPr>
              <w:pStyle w:val="TableText"/>
            </w:pPr>
            <w:r w:rsidRPr="0035058D">
              <w:t xml:space="preserve">Structural Steel </w:t>
            </w:r>
            <w:proofErr w:type="spellStart"/>
            <w:r w:rsidRPr="0035058D">
              <w:t>Scts</w:t>
            </w:r>
            <w:proofErr w:type="spellEnd"/>
            <w:r w:rsidRPr="0035058D">
              <w:t>.</w:t>
            </w:r>
          </w:p>
        </w:tc>
        <w:tc>
          <w:tcPr>
            <w:tcW w:w="1497" w:type="dxa"/>
          </w:tcPr>
          <w:p w14:paraId="763A9DB2" w14:textId="77777777" w:rsidR="0035058D" w:rsidRPr="0035058D" w:rsidRDefault="0035058D" w:rsidP="00C6027B">
            <w:pPr>
              <w:pStyle w:val="TableText"/>
            </w:pPr>
            <w:r w:rsidRPr="0035058D">
              <w:t>Structural Steel</w:t>
            </w:r>
          </w:p>
        </w:tc>
        <w:tc>
          <w:tcPr>
            <w:tcW w:w="830" w:type="dxa"/>
          </w:tcPr>
          <w:p w14:paraId="41C09E6A" w14:textId="77777777" w:rsidR="0035058D" w:rsidRPr="0035058D" w:rsidRDefault="0035058D" w:rsidP="00C6027B">
            <w:pPr>
              <w:pStyle w:val="TableText"/>
            </w:pPr>
            <w:r w:rsidRPr="0035058D">
              <w:t>TBC</w:t>
            </w:r>
          </w:p>
        </w:tc>
        <w:tc>
          <w:tcPr>
            <w:tcW w:w="965" w:type="dxa"/>
          </w:tcPr>
          <w:p w14:paraId="158A1FF4" w14:textId="77777777" w:rsidR="0035058D" w:rsidRPr="0035058D" w:rsidRDefault="0035058D" w:rsidP="00C6027B">
            <w:pPr>
              <w:pStyle w:val="TableText"/>
            </w:pPr>
            <w:proofErr w:type="spellStart"/>
            <w:r w:rsidRPr="0035058D">
              <w:t>Moble</w:t>
            </w:r>
            <w:proofErr w:type="spellEnd"/>
          </w:p>
        </w:tc>
        <w:tc>
          <w:tcPr>
            <w:tcW w:w="1251" w:type="dxa"/>
          </w:tcPr>
          <w:p w14:paraId="6EF88624" w14:textId="77777777" w:rsidR="0035058D" w:rsidRPr="0035058D" w:rsidRDefault="0035058D" w:rsidP="00C6027B">
            <w:pPr>
              <w:pStyle w:val="TableText"/>
            </w:pPr>
            <w:r w:rsidRPr="0035058D">
              <w:t>Chains, Slings</w:t>
            </w:r>
          </w:p>
        </w:tc>
        <w:tc>
          <w:tcPr>
            <w:tcW w:w="1062" w:type="dxa"/>
          </w:tcPr>
          <w:p w14:paraId="4F3EFD40" w14:textId="77777777" w:rsidR="0035058D" w:rsidRPr="0035058D" w:rsidRDefault="0035058D" w:rsidP="00C6027B">
            <w:pPr>
              <w:pStyle w:val="TableText"/>
            </w:pPr>
            <w:r w:rsidRPr="0035058D">
              <w:t>TBC</w:t>
            </w:r>
          </w:p>
        </w:tc>
        <w:tc>
          <w:tcPr>
            <w:tcW w:w="1147" w:type="dxa"/>
          </w:tcPr>
          <w:p w14:paraId="3E8668ED" w14:textId="77777777" w:rsidR="0035058D" w:rsidRPr="0035058D" w:rsidRDefault="0035058D" w:rsidP="00C6027B">
            <w:pPr>
              <w:pStyle w:val="TableText"/>
            </w:pPr>
            <w:r w:rsidRPr="0035058D">
              <w:t>Y</w:t>
            </w:r>
          </w:p>
        </w:tc>
        <w:tc>
          <w:tcPr>
            <w:tcW w:w="1574" w:type="dxa"/>
          </w:tcPr>
          <w:p w14:paraId="45741C6C" w14:textId="77777777" w:rsidR="0035058D" w:rsidRPr="0035058D" w:rsidRDefault="0035058D" w:rsidP="00C6027B">
            <w:pPr>
              <w:pStyle w:val="TableText"/>
            </w:pPr>
            <w:r w:rsidRPr="0035058D">
              <w:t>All.  LORAC to advise.</w:t>
            </w:r>
          </w:p>
        </w:tc>
      </w:tr>
    </w:tbl>
    <w:p w14:paraId="6729FE32" w14:textId="77777777" w:rsidR="0035058D" w:rsidRDefault="0035058D" w:rsidP="00FB6AE2"/>
    <w:p w14:paraId="5109AF89" w14:textId="77777777" w:rsidR="00C6027B" w:rsidRDefault="00C6027B">
      <w:pPr>
        <w:suppressAutoHyphens w:val="0"/>
        <w:spacing w:after="0"/>
      </w:pPr>
      <w:r>
        <w:br w:type="page"/>
      </w:r>
    </w:p>
    <w:p w14:paraId="7B9FFFC5" w14:textId="77777777" w:rsidR="00C02356" w:rsidRDefault="00C02356">
      <w:pPr>
        <w:suppressAutoHyphens w:val="0"/>
        <w:spacing w:after="0"/>
      </w:pPr>
    </w:p>
    <w:p w14:paraId="44242313" w14:textId="77777777" w:rsidR="00C6027B" w:rsidRPr="00C6027B" w:rsidRDefault="00C6027B" w:rsidP="00C6027B">
      <w:pPr>
        <w:pStyle w:val="Heading1"/>
      </w:pPr>
      <w:bookmarkStart w:id="11" w:name="_Toc332917168"/>
      <w:bookmarkStart w:id="12" w:name="_Toc46348685"/>
      <w:r w:rsidRPr="00C6027B">
        <w:t>Schedule of Common Lifts (Basic Lifts)</w:t>
      </w:r>
      <w:bookmarkEnd w:id="11"/>
      <w:bookmarkEnd w:id="12"/>
      <w:r w:rsidRPr="00C6027B">
        <w:t xml:space="preserve">  </w:t>
      </w:r>
    </w:p>
    <w:p w14:paraId="39626925" w14:textId="77777777" w:rsidR="00C6027B" w:rsidRPr="00C6027B" w:rsidRDefault="00C6027B" w:rsidP="00C6027B">
      <w:r w:rsidRPr="00C6027B">
        <w:t>Note:  The lifts specified below are included for illustration purposes only – Each project Appointed Person must develop their own schedule based on the common lifts specific to their project</w:t>
      </w:r>
    </w:p>
    <w:tbl>
      <w:tblPr>
        <w:tblStyle w:val="3TableTopSide"/>
        <w:tblW w:w="0" w:type="auto"/>
        <w:tblLook w:val="04A0" w:firstRow="1" w:lastRow="0" w:firstColumn="1" w:lastColumn="0" w:noHBand="0" w:noVBand="1"/>
      </w:tblPr>
      <w:tblGrid>
        <w:gridCol w:w="3401"/>
        <w:gridCol w:w="3401"/>
        <w:gridCol w:w="3402"/>
      </w:tblGrid>
      <w:tr w:rsidR="00C6027B" w:rsidRPr="00C6027B" w14:paraId="43F159DD" w14:textId="77777777" w:rsidTr="001E2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1" w:type="dxa"/>
          </w:tcPr>
          <w:p w14:paraId="0F6870BC" w14:textId="77777777" w:rsidR="00C6027B" w:rsidRPr="00C6027B" w:rsidRDefault="00C6027B" w:rsidP="00C6027B">
            <w:pPr>
              <w:spacing w:before="0"/>
              <w:ind w:left="0" w:right="0"/>
            </w:pPr>
            <w:r w:rsidRPr="00C6027B">
              <w:t>Project Details</w:t>
            </w:r>
          </w:p>
        </w:tc>
        <w:tc>
          <w:tcPr>
            <w:tcW w:w="3401" w:type="dxa"/>
          </w:tcPr>
          <w:p w14:paraId="34B989EE" w14:textId="77777777" w:rsidR="00C6027B" w:rsidRPr="00C6027B" w:rsidRDefault="00C6027B" w:rsidP="00C6027B">
            <w:pPr>
              <w:spacing w:before="0"/>
              <w:ind w:left="0" w:right="0"/>
              <w:cnfStyle w:val="100000000000" w:firstRow="1" w:lastRow="0" w:firstColumn="0" w:lastColumn="0" w:oddVBand="0" w:evenVBand="0" w:oddHBand="0" w:evenHBand="0" w:firstRowFirstColumn="0" w:firstRowLastColumn="0" w:lastRowFirstColumn="0" w:lastRowLastColumn="0"/>
            </w:pPr>
          </w:p>
        </w:tc>
        <w:tc>
          <w:tcPr>
            <w:tcW w:w="3402" w:type="dxa"/>
          </w:tcPr>
          <w:p w14:paraId="4CED3AB0" w14:textId="77777777" w:rsidR="00C6027B" w:rsidRPr="00C6027B" w:rsidRDefault="00C6027B" w:rsidP="00C6027B">
            <w:pPr>
              <w:spacing w:before="0"/>
              <w:ind w:left="0" w:right="0"/>
              <w:cnfStyle w:val="100000000000" w:firstRow="1" w:lastRow="0" w:firstColumn="0" w:lastColumn="0" w:oddVBand="0" w:evenVBand="0" w:oddHBand="0" w:evenHBand="0" w:firstRowFirstColumn="0" w:firstRowLastColumn="0" w:lastRowFirstColumn="0" w:lastRowLastColumn="0"/>
            </w:pPr>
          </w:p>
        </w:tc>
      </w:tr>
      <w:tr w:rsidR="00C6027B" w:rsidRPr="00C6027B" w14:paraId="104E6689" w14:textId="77777777" w:rsidTr="001E21B9">
        <w:tc>
          <w:tcPr>
            <w:cnfStyle w:val="001000000000" w:firstRow="0" w:lastRow="0" w:firstColumn="1" w:lastColumn="0" w:oddVBand="0" w:evenVBand="0" w:oddHBand="0" w:evenHBand="0" w:firstRowFirstColumn="0" w:firstRowLastColumn="0" w:lastRowFirstColumn="0" w:lastRowLastColumn="0"/>
            <w:tcW w:w="3401" w:type="dxa"/>
          </w:tcPr>
          <w:p w14:paraId="1D114AA7" w14:textId="77777777" w:rsidR="00C6027B" w:rsidRPr="00C6027B" w:rsidRDefault="00C6027B" w:rsidP="00C6027B">
            <w:pPr>
              <w:spacing w:before="0"/>
              <w:ind w:left="0" w:right="0"/>
            </w:pPr>
            <w:r w:rsidRPr="00C6027B">
              <w:t>Project</w:t>
            </w:r>
          </w:p>
        </w:tc>
        <w:tc>
          <w:tcPr>
            <w:tcW w:w="3401" w:type="dxa"/>
          </w:tcPr>
          <w:p w14:paraId="3B69BA91" w14:textId="77777777" w:rsidR="00C6027B" w:rsidRPr="00C6027B" w:rsidRDefault="00C6027B" w:rsidP="00C6027B">
            <w:pPr>
              <w:spacing w:before="0"/>
              <w:ind w:left="0" w:right="0"/>
              <w:cnfStyle w:val="000000000000" w:firstRow="0" w:lastRow="0" w:firstColumn="0" w:lastColumn="0" w:oddVBand="0" w:evenVBand="0" w:oddHBand="0" w:evenHBand="0" w:firstRowFirstColumn="0" w:firstRowLastColumn="0" w:lastRowFirstColumn="0" w:lastRowLastColumn="0"/>
            </w:pPr>
          </w:p>
        </w:tc>
        <w:tc>
          <w:tcPr>
            <w:tcW w:w="3402" w:type="dxa"/>
          </w:tcPr>
          <w:p w14:paraId="6227149B" w14:textId="77777777" w:rsidR="00C6027B" w:rsidRPr="00C6027B" w:rsidRDefault="00C6027B" w:rsidP="00C6027B">
            <w:pPr>
              <w:spacing w:before="0"/>
              <w:ind w:left="0" w:right="0"/>
              <w:cnfStyle w:val="000000000000" w:firstRow="0" w:lastRow="0" w:firstColumn="0" w:lastColumn="0" w:oddVBand="0" w:evenVBand="0" w:oddHBand="0" w:evenHBand="0" w:firstRowFirstColumn="0" w:firstRowLastColumn="0" w:lastRowFirstColumn="0" w:lastRowLastColumn="0"/>
            </w:pPr>
          </w:p>
        </w:tc>
      </w:tr>
      <w:tr w:rsidR="00C6027B" w:rsidRPr="00C6027B" w14:paraId="16231692" w14:textId="77777777" w:rsidTr="001E21B9">
        <w:tc>
          <w:tcPr>
            <w:cnfStyle w:val="001000000000" w:firstRow="0" w:lastRow="0" w:firstColumn="1" w:lastColumn="0" w:oddVBand="0" w:evenVBand="0" w:oddHBand="0" w:evenHBand="0" w:firstRowFirstColumn="0" w:firstRowLastColumn="0" w:lastRowFirstColumn="0" w:lastRowLastColumn="0"/>
            <w:tcW w:w="3401" w:type="dxa"/>
          </w:tcPr>
          <w:p w14:paraId="2AC062A6" w14:textId="77777777" w:rsidR="00C6027B" w:rsidRPr="00C6027B" w:rsidRDefault="00C6027B" w:rsidP="00C6027B">
            <w:pPr>
              <w:spacing w:before="0"/>
              <w:ind w:left="0" w:right="0"/>
            </w:pPr>
            <w:r w:rsidRPr="00C6027B">
              <w:t>Date</w:t>
            </w:r>
          </w:p>
        </w:tc>
        <w:tc>
          <w:tcPr>
            <w:tcW w:w="3401" w:type="dxa"/>
          </w:tcPr>
          <w:p w14:paraId="31953BB8" w14:textId="77777777" w:rsidR="00C6027B" w:rsidRPr="00C6027B" w:rsidRDefault="00C6027B" w:rsidP="00C6027B">
            <w:pPr>
              <w:spacing w:before="0"/>
              <w:ind w:left="0" w:right="0"/>
              <w:cnfStyle w:val="000000000000" w:firstRow="0" w:lastRow="0" w:firstColumn="0" w:lastColumn="0" w:oddVBand="0" w:evenVBand="0" w:oddHBand="0" w:evenHBand="0" w:firstRowFirstColumn="0" w:firstRowLastColumn="0" w:lastRowFirstColumn="0" w:lastRowLastColumn="0"/>
            </w:pPr>
          </w:p>
        </w:tc>
        <w:tc>
          <w:tcPr>
            <w:tcW w:w="3402" w:type="dxa"/>
          </w:tcPr>
          <w:p w14:paraId="4520CB46" w14:textId="77777777" w:rsidR="00C6027B" w:rsidRPr="00C6027B" w:rsidRDefault="00C6027B" w:rsidP="00C6027B">
            <w:pPr>
              <w:spacing w:before="0"/>
              <w:ind w:left="0" w:right="0"/>
              <w:cnfStyle w:val="000000000000" w:firstRow="0" w:lastRow="0" w:firstColumn="0" w:lastColumn="0" w:oddVBand="0" w:evenVBand="0" w:oddHBand="0" w:evenHBand="0" w:firstRowFirstColumn="0" w:firstRowLastColumn="0" w:lastRowFirstColumn="0" w:lastRowLastColumn="0"/>
            </w:pPr>
          </w:p>
        </w:tc>
      </w:tr>
    </w:tbl>
    <w:p w14:paraId="5B25A638" w14:textId="77777777" w:rsidR="00C6027B" w:rsidRPr="00C6027B" w:rsidRDefault="00C6027B" w:rsidP="00C6027B">
      <w:pPr>
        <w:rPr>
          <w:rStyle w:val="Italic"/>
        </w:rPr>
      </w:pPr>
      <w:r>
        <w:br/>
      </w:r>
      <w:r w:rsidRPr="00C6027B">
        <w:rPr>
          <w:rStyle w:val="Italic"/>
        </w:rPr>
        <w:t xml:space="preserve">A “Schedule of Basic Lifts” identifies those items that are regularly lifted on construction sites and the standard method by which they are to be attached to the crane.  </w:t>
      </w:r>
    </w:p>
    <w:tbl>
      <w:tblPr>
        <w:tblStyle w:val="4Table"/>
        <w:tblW w:w="0" w:type="auto"/>
        <w:tblLook w:val="04A0" w:firstRow="1" w:lastRow="0" w:firstColumn="1" w:lastColumn="0" w:noHBand="0" w:noVBand="1"/>
      </w:tblPr>
      <w:tblGrid>
        <w:gridCol w:w="5102"/>
        <w:gridCol w:w="5102"/>
      </w:tblGrid>
      <w:tr w:rsidR="00C6027B" w14:paraId="4E929D81" w14:textId="77777777" w:rsidTr="00C6027B">
        <w:trPr>
          <w:cnfStyle w:val="100000000000" w:firstRow="1" w:lastRow="0" w:firstColumn="0" w:lastColumn="0" w:oddVBand="0" w:evenVBand="0" w:oddHBand="0" w:evenHBand="0" w:firstRowFirstColumn="0" w:firstRowLastColumn="0" w:lastRowFirstColumn="0" w:lastRowLastColumn="0"/>
        </w:trPr>
        <w:tc>
          <w:tcPr>
            <w:tcW w:w="5102" w:type="dxa"/>
          </w:tcPr>
          <w:p w14:paraId="4E66A19D" w14:textId="77777777" w:rsidR="00C6027B" w:rsidRDefault="00C6027B" w:rsidP="00FB6AE2">
            <w:r>
              <w:t>Load</w:t>
            </w:r>
          </w:p>
        </w:tc>
        <w:tc>
          <w:tcPr>
            <w:tcW w:w="5102" w:type="dxa"/>
          </w:tcPr>
          <w:p w14:paraId="5252D3C2" w14:textId="77777777" w:rsidR="00C6027B" w:rsidRDefault="00C6027B" w:rsidP="00FB6AE2">
            <w:r>
              <w:t>Method</w:t>
            </w:r>
          </w:p>
        </w:tc>
      </w:tr>
      <w:tr w:rsidR="00C6027B" w14:paraId="679F5E44" w14:textId="77777777" w:rsidTr="00C6027B">
        <w:tc>
          <w:tcPr>
            <w:tcW w:w="5102" w:type="dxa"/>
          </w:tcPr>
          <w:p w14:paraId="69B14A82" w14:textId="77777777" w:rsidR="00C6027B" w:rsidRPr="00C6027B" w:rsidRDefault="00C6027B" w:rsidP="00C6027B">
            <w:pPr>
              <w:pStyle w:val="TableText"/>
            </w:pPr>
            <w:r w:rsidRPr="00C6027B">
              <w:t>Concrete (2m3 - max).</w:t>
            </w:r>
          </w:p>
          <w:p w14:paraId="5184459A" w14:textId="77777777" w:rsidR="00C6027B" w:rsidRPr="00C6027B" w:rsidRDefault="00C6027B" w:rsidP="00C6027B">
            <w:pPr>
              <w:pStyle w:val="TableText"/>
            </w:pPr>
          </w:p>
        </w:tc>
        <w:tc>
          <w:tcPr>
            <w:tcW w:w="5102" w:type="dxa"/>
          </w:tcPr>
          <w:p w14:paraId="5A6EFFC2" w14:textId="77777777" w:rsidR="00C6027B" w:rsidRPr="00C6027B" w:rsidRDefault="00C6027B" w:rsidP="00C6027B">
            <w:pPr>
              <w:pStyle w:val="TableText"/>
            </w:pPr>
            <w:r w:rsidRPr="00C6027B">
              <w:t xml:space="preserve">Single leg </w:t>
            </w:r>
            <w:proofErr w:type="spellStart"/>
            <w:r w:rsidRPr="00C6027B">
              <w:t>snotter</w:t>
            </w:r>
            <w:proofErr w:type="spellEnd"/>
            <w:r w:rsidRPr="00C6027B">
              <w:t xml:space="preserve"> chain.  </w:t>
            </w:r>
          </w:p>
          <w:p w14:paraId="6F569502" w14:textId="77777777" w:rsidR="00C6027B" w:rsidRPr="00C6027B" w:rsidRDefault="00C6027B" w:rsidP="00C6027B">
            <w:pPr>
              <w:pStyle w:val="TableText"/>
            </w:pPr>
            <w:r w:rsidRPr="00C6027B">
              <w:t>SWL required – 4.8t +skip weight.</w:t>
            </w:r>
          </w:p>
        </w:tc>
      </w:tr>
      <w:tr w:rsidR="00C6027B" w14:paraId="5895AAA7" w14:textId="77777777" w:rsidTr="00C6027B">
        <w:tc>
          <w:tcPr>
            <w:tcW w:w="5102" w:type="dxa"/>
          </w:tcPr>
          <w:p w14:paraId="67F0504F" w14:textId="77777777" w:rsidR="00C6027B" w:rsidRPr="00C6027B" w:rsidRDefault="00C6027B" w:rsidP="00C6027B">
            <w:pPr>
              <w:pStyle w:val="TableText"/>
            </w:pPr>
            <w:r w:rsidRPr="00C6027B">
              <w:t>Bundles of tubes, bars or other similar materials, e.g. scaffold tubes, bars, small diameter pipes, lengths of timber, etc. - whether banded or not.</w:t>
            </w:r>
          </w:p>
        </w:tc>
        <w:tc>
          <w:tcPr>
            <w:tcW w:w="5102" w:type="dxa"/>
          </w:tcPr>
          <w:p w14:paraId="0945DF56" w14:textId="77777777" w:rsidR="00C6027B" w:rsidRPr="00C6027B" w:rsidRDefault="00C6027B" w:rsidP="00C6027B">
            <w:pPr>
              <w:pStyle w:val="TableText"/>
            </w:pPr>
            <w:r w:rsidRPr="00C6027B">
              <w:t>Double wrapped two leg chain slings insert means of preventing slip – timber bite.</w:t>
            </w:r>
          </w:p>
        </w:tc>
      </w:tr>
      <w:tr w:rsidR="00C6027B" w14:paraId="5BD02149" w14:textId="77777777" w:rsidTr="00C6027B">
        <w:tc>
          <w:tcPr>
            <w:tcW w:w="5102" w:type="dxa"/>
          </w:tcPr>
          <w:p w14:paraId="00C09C4B" w14:textId="77777777" w:rsidR="00C6027B" w:rsidRPr="00C6027B" w:rsidRDefault="00C6027B" w:rsidP="00C6027B">
            <w:pPr>
              <w:pStyle w:val="TableText"/>
            </w:pPr>
            <w:r w:rsidRPr="00C6027B">
              <w:t>Reinforcement steelwork, off-loading and site work place movement.</w:t>
            </w:r>
          </w:p>
          <w:p w14:paraId="783891A1" w14:textId="77777777" w:rsidR="00C6027B" w:rsidRPr="00C6027B" w:rsidRDefault="00C6027B" w:rsidP="00C6027B">
            <w:pPr>
              <w:pStyle w:val="TableText"/>
            </w:pPr>
          </w:p>
        </w:tc>
        <w:tc>
          <w:tcPr>
            <w:tcW w:w="5102" w:type="dxa"/>
          </w:tcPr>
          <w:p w14:paraId="2D37CA06" w14:textId="77777777" w:rsidR="00C6027B" w:rsidRPr="00C6027B" w:rsidRDefault="00C6027B" w:rsidP="00C6027B">
            <w:pPr>
              <w:pStyle w:val="TableText"/>
            </w:pPr>
            <w:r w:rsidRPr="00C6027B">
              <w:t>Double wrapped two leg slings</w:t>
            </w:r>
          </w:p>
          <w:p w14:paraId="504E02D9" w14:textId="77777777" w:rsidR="00C6027B" w:rsidRPr="00C6027B" w:rsidRDefault="00C6027B" w:rsidP="00C6027B">
            <w:pPr>
              <w:pStyle w:val="TableText"/>
            </w:pPr>
            <w:r w:rsidRPr="00C6027B">
              <w:t>(Single wrapped acceptable only where sling legs are prevented from sliding together).</w:t>
            </w:r>
          </w:p>
        </w:tc>
      </w:tr>
      <w:tr w:rsidR="00C6027B" w14:paraId="15901E48" w14:textId="77777777" w:rsidTr="00C6027B">
        <w:tc>
          <w:tcPr>
            <w:tcW w:w="5102" w:type="dxa"/>
          </w:tcPr>
          <w:p w14:paraId="5A99E148" w14:textId="77777777" w:rsidR="00C6027B" w:rsidRPr="00C6027B" w:rsidRDefault="00C6027B" w:rsidP="00C6027B">
            <w:pPr>
              <w:pStyle w:val="TableText"/>
            </w:pPr>
            <w:r w:rsidRPr="00C6027B">
              <w:t>Palletised materials.</w:t>
            </w:r>
          </w:p>
        </w:tc>
        <w:tc>
          <w:tcPr>
            <w:tcW w:w="5102" w:type="dxa"/>
          </w:tcPr>
          <w:p w14:paraId="5C647958" w14:textId="77777777" w:rsidR="00C6027B" w:rsidRPr="00C6027B" w:rsidRDefault="00C6027B" w:rsidP="00C6027B">
            <w:pPr>
              <w:pStyle w:val="TableText"/>
            </w:pPr>
            <w:r w:rsidRPr="00C6027B">
              <w:t>Enclosed Brick/Block Cage.</w:t>
            </w:r>
          </w:p>
        </w:tc>
      </w:tr>
      <w:tr w:rsidR="00C6027B" w14:paraId="33A9F5AC" w14:textId="77777777" w:rsidTr="00C6027B">
        <w:tc>
          <w:tcPr>
            <w:tcW w:w="5102" w:type="dxa"/>
          </w:tcPr>
          <w:p w14:paraId="54E6668E" w14:textId="77777777" w:rsidR="00C6027B" w:rsidRPr="00C6027B" w:rsidRDefault="00C6027B" w:rsidP="00C6027B">
            <w:pPr>
              <w:pStyle w:val="TableText"/>
            </w:pPr>
            <w:r w:rsidRPr="00C6027B">
              <w:t>Stillages</w:t>
            </w:r>
          </w:p>
        </w:tc>
        <w:tc>
          <w:tcPr>
            <w:tcW w:w="5102" w:type="dxa"/>
          </w:tcPr>
          <w:p w14:paraId="25F92A7B" w14:textId="77777777" w:rsidR="00C6027B" w:rsidRPr="00C6027B" w:rsidRDefault="00C6027B" w:rsidP="00C6027B">
            <w:pPr>
              <w:pStyle w:val="TableText"/>
            </w:pPr>
            <w:r w:rsidRPr="00C6027B">
              <w:t xml:space="preserve">Four leg chain slings wrapped around corner posts </w:t>
            </w:r>
          </w:p>
          <w:p w14:paraId="62DF82CE" w14:textId="77777777" w:rsidR="00C6027B" w:rsidRPr="00C6027B" w:rsidRDefault="00C6027B" w:rsidP="00C6027B">
            <w:pPr>
              <w:pStyle w:val="TableText"/>
            </w:pPr>
            <w:r w:rsidRPr="00C6027B">
              <w:t>Beware rusted bases.</w:t>
            </w:r>
          </w:p>
        </w:tc>
      </w:tr>
      <w:tr w:rsidR="00C6027B" w14:paraId="1BF8AFB3" w14:textId="77777777" w:rsidTr="00C6027B">
        <w:tc>
          <w:tcPr>
            <w:tcW w:w="5102" w:type="dxa"/>
          </w:tcPr>
          <w:p w14:paraId="1A42A359" w14:textId="77777777" w:rsidR="00C6027B" w:rsidRPr="00C6027B" w:rsidRDefault="00C6027B" w:rsidP="00C6027B">
            <w:pPr>
              <w:pStyle w:val="TableText"/>
            </w:pPr>
            <w:r w:rsidRPr="00C6027B">
              <w:t>Rubbish skips.</w:t>
            </w:r>
          </w:p>
        </w:tc>
        <w:tc>
          <w:tcPr>
            <w:tcW w:w="5102" w:type="dxa"/>
          </w:tcPr>
          <w:p w14:paraId="09815B56" w14:textId="77777777" w:rsidR="00C6027B" w:rsidRPr="00C6027B" w:rsidRDefault="00C6027B" w:rsidP="00C6027B">
            <w:pPr>
              <w:pStyle w:val="TableText"/>
            </w:pPr>
            <w:r w:rsidRPr="00C6027B">
              <w:t>Must be tested and certificated if lifting lugs are used or skip with steel box sections under the base and spreaders</w:t>
            </w:r>
          </w:p>
          <w:p w14:paraId="4299A917" w14:textId="77777777" w:rsidR="00C6027B" w:rsidRPr="00C6027B" w:rsidRDefault="00C6027B" w:rsidP="00C6027B">
            <w:pPr>
              <w:pStyle w:val="TableText"/>
            </w:pPr>
            <w:r w:rsidRPr="00C6027B">
              <w:t>Beware of rusted floors/overloaded skips.</w:t>
            </w:r>
          </w:p>
        </w:tc>
      </w:tr>
      <w:tr w:rsidR="00C6027B" w14:paraId="5EB77E2A" w14:textId="77777777" w:rsidTr="00C6027B">
        <w:tc>
          <w:tcPr>
            <w:tcW w:w="5102" w:type="dxa"/>
          </w:tcPr>
          <w:p w14:paraId="2E791F6C" w14:textId="77777777" w:rsidR="00C6027B" w:rsidRPr="00C6027B" w:rsidRDefault="00C6027B" w:rsidP="00C6027B">
            <w:pPr>
              <w:pStyle w:val="TableText"/>
            </w:pPr>
            <w:r w:rsidRPr="00C6027B">
              <w:t>Large diameter pipes.</w:t>
            </w:r>
          </w:p>
        </w:tc>
        <w:tc>
          <w:tcPr>
            <w:tcW w:w="5102" w:type="dxa"/>
          </w:tcPr>
          <w:p w14:paraId="77B75151" w14:textId="77777777" w:rsidR="00C6027B" w:rsidRPr="00C6027B" w:rsidRDefault="00C6027B" w:rsidP="00C6027B">
            <w:pPr>
              <w:pStyle w:val="TableText"/>
            </w:pPr>
            <w:r w:rsidRPr="00C6027B">
              <w:t>Pass single leg sling through pipe if short length.</w:t>
            </w:r>
          </w:p>
          <w:p w14:paraId="4EB77D85" w14:textId="77777777" w:rsidR="00C6027B" w:rsidRPr="00C6027B" w:rsidRDefault="00C6027B" w:rsidP="00C6027B">
            <w:pPr>
              <w:pStyle w:val="TableText"/>
            </w:pPr>
            <w:r w:rsidRPr="00C6027B">
              <w:t>For long pipes use two leg slings choke hitched   or</w:t>
            </w:r>
          </w:p>
          <w:p w14:paraId="70574323" w14:textId="77777777" w:rsidR="00C6027B" w:rsidRPr="00C6027B" w:rsidRDefault="00C6027B" w:rsidP="00C6027B">
            <w:pPr>
              <w:pStyle w:val="TableText"/>
            </w:pPr>
            <w:r w:rsidRPr="00C6027B">
              <w:t>single leg sling choke hitched for placing in final position in trench.</w:t>
            </w:r>
          </w:p>
        </w:tc>
      </w:tr>
      <w:tr w:rsidR="00C6027B" w14:paraId="5DD530FC" w14:textId="77777777" w:rsidTr="00C6027B">
        <w:tc>
          <w:tcPr>
            <w:tcW w:w="5102" w:type="dxa"/>
          </w:tcPr>
          <w:p w14:paraId="406FF330" w14:textId="77777777" w:rsidR="00C6027B" w:rsidRPr="00C6027B" w:rsidRDefault="00C6027B" w:rsidP="00C6027B">
            <w:pPr>
              <w:pStyle w:val="TableText"/>
            </w:pPr>
            <w:r w:rsidRPr="00C6027B">
              <w:t xml:space="preserve">Portable Offices </w:t>
            </w:r>
          </w:p>
        </w:tc>
        <w:tc>
          <w:tcPr>
            <w:tcW w:w="5102" w:type="dxa"/>
          </w:tcPr>
          <w:p w14:paraId="21D161CA" w14:textId="77777777" w:rsidR="00C6027B" w:rsidRPr="00C6027B" w:rsidRDefault="00C6027B" w:rsidP="00C6027B">
            <w:pPr>
              <w:pStyle w:val="TableText"/>
            </w:pPr>
            <w:r w:rsidRPr="00C6027B">
              <w:t>'D' Shackles and four leg slings (refer to lifting diagram</w:t>
            </w:r>
          </w:p>
          <w:p w14:paraId="78A144B1" w14:textId="77777777" w:rsidR="00C6027B" w:rsidRPr="00C6027B" w:rsidRDefault="00C6027B" w:rsidP="00C6027B">
            <w:pPr>
              <w:pStyle w:val="TableText"/>
            </w:pPr>
            <w:r w:rsidRPr="00C6027B">
              <w:t>Beware of loose furniture.</w:t>
            </w:r>
          </w:p>
        </w:tc>
      </w:tr>
    </w:tbl>
    <w:p w14:paraId="56C528F5" w14:textId="77777777" w:rsidR="0035058D" w:rsidRDefault="0035058D" w:rsidP="00FB6AE2"/>
    <w:p w14:paraId="64C1310B" w14:textId="77777777" w:rsidR="00C6027B" w:rsidRDefault="00C6027B">
      <w:pPr>
        <w:suppressAutoHyphens w:val="0"/>
        <w:spacing w:after="0"/>
      </w:pPr>
      <w:r>
        <w:br w:type="page"/>
      </w:r>
    </w:p>
    <w:p w14:paraId="62835E5E" w14:textId="77777777" w:rsidR="00C02356" w:rsidRDefault="00C02356">
      <w:pPr>
        <w:suppressAutoHyphens w:val="0"/>
        <w:spacing w:after="0"/>
      </w:pPr>
    </w:p>
    <w:p w14:paraId="64C82126" w14:textId="77777777" w:rsidR="00C6027B" w:rsidRPr="00C6027B" w:rsidRDefault="00C6027B" w:rsidP="00C6027B">
      <w:pPr>
        <w:pStyle w:val="Heading1"/>
      </w:pPr>
      <w:bookmarkStart w:id="13" w:name="_Toc332917169"/>
      <w:bookmarkStart w:id="14" w:name="_Toc46348686"/>
      <w:r w:rsidRPr="00C6027B">
        <w:t>Schedule of Common/Basic Lifts</w:t>
      </w:r>
      <w:bookmarkEnd w:id="13"/>
      <w:bookmarkEnd w:id="14"/>
      <w:r w:rsidRPr="00C6027B">
        <w:t xml:space="preserve">  </w:t>
      </w:r>
    </w:p>
    <w:tbl>
      <w:tblPr>
        <w:tblStyle w:val="3TableTopSide"/>
        <w:tblW w:w="0" w:type="auto"/>
        <w:tblLook w:val="04A0" w:firstRow="1" w:lastRow="0" w:firstColumn="1" w:lastColumn="0" w:noHBand="0" w:noVBand="1"/>
      </w:tblPr>
      <w:tblGrid>
        <w:gridCol w:w="3401"/>
        <w:gridCol w:w="3401"/>
        <w:gridCol w:w="3402"/>
      </w:tblGrid>
      <w:tr w:rsidR="00C6027B" w:rsidRPr="00C6027B" w14:paraId="3A4A26F9" w14:textId="77777777" w:rsidTr="001E2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1" w:type="dxa"/>
          </w:tcPr>
          <w:p w14:paraId="6CACA94F" w14:textId="77777777" w:rsidR="00C6027B" w:rsidRPr="00C6027B" w:rsidRDefault="00C6027B" w:rsidP="00C6027B">
            <w:pPr>
              <w:spacing w:before="0"/>
              <w:ind w:left="0" w:right="0"/>
            </w:pPr>
            <w:r w:rsidRPr="00C6027B">
              <w:t>Project Details</w:t>
            </w:r>
          </w:p>
        </w:tc>
        <w:tc>
          <w:tcPr>
            <w:tcW w:w="3401" w:type="dxa"/>
          </w:tcPr>
          <w:p w14:paraId="36E83B3A" w14:textId="77777777" w:rsidR="00C6027B" w:rsidRPr="00C6027B" w:rsidRDefault="00C6027B" w:rsidP="00C6027B">
            <w:pPr>
              <w:spacing w:before="0"/>
              <w:ind w:left="0" w:right="0"/>
              <w:cnfStyle w:val="100000000000" w:firstRow="1" w:lastRow="0" w:firstColumn="0" w:lastColumn="0" w:oddVBand="0" w:evenVBand="0" w:oddHBand="0" w:evenHBand="0" w:firstRowFirstColumn="0" w:firstRowLastColumn="0" w:lastRowFirstColumn="0" w:lastRowLastColumn="0"/>
            </w:pPr>
          </w:p>
        </w:tc>
        <w:tc>
          <w:tcPr>
            <w:tcW w:w="3402" w:type="dxa"/>
          </w:tcPr>
          <w:p w14:paraId="0634FFE8" w14:textId="77777777" w:rsidR="00C6027B" w:rsidRPr="00C6027B" w:rsidRDefault="00C6027B" w:rsidP="00C6027B">
            <w:pPr>
              <w:spacing w:before="0"/>
              <w:ind w:left="0" w:right="0"/>
              <w:cnfStyle w:val="100000000000" w:firstRow="1" w:lastRow="0" w:firstColumn="0" w:lastColumn="0" w:oddVBand="0" w:evenVBand="0" w:oddHBand="0" w:evenHBand="0" w:firstRowFirstColumn="0" w:firstRowLastColumn="0" w:lastRowFirstColumn="0" w:lastRowLastColumn="0"/>
            </w:pPr>
          </w:p>
        </w:tc>
      </w:tr>
      <w:tr w:rsidR="00C6027B" w:rsidRPr="00C6027B" w14:paraId="2941563B" w14:textId="77777777" w:rsidTr="001E21B9">
        <w:tc>
          <w:tcPr>
            <w:cnfStyle w:val="001000000000" w:firstRow="0" w:lastRow="0" w:firstColumn="1" w:lastColumn="0" w:oddVBand="0" w:evenVBand="0" w:oddHBand="0" w:evenHBand="0" w:firstRowFirstColumn="0" w:firstRowLastColumn="0" w:lastRowFirstColumn="0" w:lastRowLastColumn="0"/>
            <w:tcW w:w="3401" w:type="dxa"/>
          </w:tcPr>
          <w:p w14:paraId="49C5E111" w14:textId="77777777" w:rsidR="00C6027B" w:rsidRPr="00C6027B" w:rsidRDefault="00C6027B" w:rsidP="00C6027B">
            <w:pPr>
              <w:spacing w:before="0"/>
              <w:ind w:left="0" w:right="0"/>
            </w:pPr>
            <w:r w:rsidRPr="00C6027B">
              <w:t>Project</w:t>
            </w:r>
          </w:p>
        </w:tc>
        <w:tc>
          <w:tcPr>
            <w:tcW w:w="3401" w:type="dxa"/>
          </w:tcPr>
          <w:p w14:paraId="4758355F" w14:textId="77777777" w:rsidR="00C6027B" w:rsidRPr="00C6027B" w:rsidRDefault="00C6027B" w:rsidP="00C6027B">
            <w:pPr>
              <w:spacing w:before="0"/>
              <w:ind w:left="0" w:right="0"/>
              <w:cnfStyle w:val="000000000000" w:firstRow="0" w:lastRow="0" w:firstColumn="0" w:lastColumn="0" w:oddVBand="0" w:evenVBand="0" w:oddHBand="0" w:evenHBand="0" w:firstRowFirstColumn="0" w:firstRowLastColumn="0" w:lastRowFirstColumn="0" w:lastRowLastColumn="0"/>
            </w:pPr>
          </w:p>
        </w:tc>
        <w:tc>
          <w:tcPr>
            <w:tcW w:w="3402" w:type="dxa"/>
          </w:tcPr>
          <w:p w14:paraId="1E046271" w14:textId="77777777" w:rsidR="00C6027B" w:rsidRPr="00C6027B" w:rsidRDefault="00C6027B" w:rsidP="00C6027B">
            <w:pPr>
              <w:spacing w:before="0"/>
              <w:ind w:left="0" w:right="0"/>
              <w:cnfStyle w:val="000000000000" w:firstRow="0" w:lastRow="0" w:firstColumn="0" w:lastColumn="0" w:oddVBand="0" w:evenVBand="0" w:oddHBand="0" w:evenHBand="0" w:firstRowFirstColumn="0" w:firstRowLastColumn="0" w:lastRowFirstColumn="0" w:lastRowLastColumn="0"/>
            </w:pPr>
          </w:p>
        </w:tc>
      </w:tr>
      <w:tr w:rsidR="00C6027B" w:rsidRPr="00C6027B" w14:paraId="6BD1998D" w14:textId="77777777" w:rsidTr="001E21B9">
        <w:tc>
          <w:tcPr>
            <w:cnfStyle w:val="001000000000" w:firstRow="0" w:lastRow="0" w:firstColumn="1" w:lastColumn="0" w:oddVBand="0" w:evenVBand="0" w:oddHBand="0" w:evenHBand="0" w:firstRowFirstColumn="0" w:firstRowLastColumn="0" w:lastRowFirstColumn="0" w:lastRowLastColumn="0"/>
            <w:tcW w:w="3401" w:type="dxa"/>
          </w:tcPr>
          <w:p w14:paraId="4A95CC5B" w14:textId="77777777" w:rsidR="00C6027B" w:rsidRPr="00C6027B" w:rsidRDefault="00C6027B" w:rsidP="00C6027B">
            <w:pPr>
              <w:spacing w:before="0"/>
              <w:ind w:left="0" w:right="0"/>
            </w:pPr>
            <w:r w:rsidRPr="00C6027B">
              <w:t>Date</w:t>
            </w:r>
          </w:p>
        </w:tc>
        <w:tc>
          <w:tcPr>
            <w:tcW w:w="3401" w:type="dxa"/>
          </w:tcPr>
          <w:p w14:paraId="6FCD9E5D" w14:textId="77777777" w:rsidR="00C6027B" w:rsidRPr="00C6027B" w:rsidRDefault="00C6027B" w:rsidP="00C6027B">
            <w:pPr>
              <w:spacing w:before="0"/>
              <w:ind w:left="0" w:right="0"/>
              <w:cnfStyle w:val="000000000000" w:firstRow="0" w:lastRow="0" w:firstColumn="0" w:lastColumn="0" w:oddVBand="0" w:evenVBand="0" w:oddHBand="0" w:evenHBand="0" w:firstRowFirstColumn="0" w:firstRowLastColumn="0" w:lastRowFirstColumn="0" w:lastRowLastColumn="0"/>
            </w:pPr>
          </w:p>
        </w:tc>
        <w:tc>
          <w:tcPr>
            <w:tcW w:w="3402" w:type="dxa"/>
          </w:tcPr>
          <w:p w14:paraId="3E4157C9" w14:textId="77777777" w:rsidR="00C6027B" w:rsidRPr="00C6027B" w:rsidRDefault="00C6027B" w:rsidP="00C6027B">
            <w:pPr>
              <w:spacing w:before="0"/>
              <w:ind w:left="0" w:right="0"/>
              <w:cnfStyle w:val="000000000000" w:firstRow="0" w:lastRow="0" w:firstColumn="0" w:lastColumn="0" w:oddVBand="0" w:evenVBand="0" w:oddHBand="0" w:evenHBand="0" w:firstRowFirstColumn="0" w:firstRowLastColumn="0" w:lastRowFirstColumn="0" w:lastRowLastColumn="0"/>
            </w:pPr>
          </w:p>
        </w:tc>
      </w:tr>
    </w:tbl>
    <w:p w14:paraId="62FCA6C3" w14:textId="77777777" w:rsidR="0035058D" w:rsidRDefault="0035058D" w:rsidP="00FB6AE2"/>
    <w:tbl>
      <w:tblPr>
        <w:tblStyle w:val="4Table"/>
        <w:tblW w:w="0" w:type="auto"/>
        <w:tblLook w:val="04A0" w:firstRow="1" w:lastRow="0" w:firstColumn="1" w:lastColumn="0" w:noHBand="0" w:noVBand="1"/>
      </w:tblPr>
      <w:tblGrid>
        <w:gridCol w:w="5102"/>
        <w:gridCol w:w="5102"/>
      </w:tblGrid>
      <w:tr w:rsidR="00C6027B" w:rsidRPr="00C6027B" w14:paraId="56B84D22" w14:textId="77777777" w:rsidTr="001E21B9">
        <w:trPr>
          <w:cnfStyle w:val="100000000000" w:firstRow="1" w:lastRow="0" w:firstColumn="0" w:lastColumn="0" w:oddVBand="0" w:evenVBand="0" w:oddHBand="0" w:evenHBand="0" w:firstRowFirstColumn="0" w:firstRowLastColumn="0" w:lastRowFirstColumn="0" w:lastRowLastColumn="0"/>
        </w:trPr>
        <w:tc>
          <w:tcPr>
            <w:tcW w:w="5102" w:type="dxa"/>
          </w:tcPr>
          <w:p w14:paraId="11968074" w14:textId="77777777" w:rsidR="00C6027B" w:rsidRPr="00C6027B" w:rsidRDefault="00C6027B" w:rsidP="00C6027B">
            <w:pPr>
              <w:spacing w:before="0"/>
              <w:ind w:left="0" w:right="0"/>
            </w:pPr>
            <w:r w:rsidRPr="00C6027B">
              <w:t>Load</w:t>
            </w:r>
          </w:p>
        </w:tc>
        <w:tc>
          <w:tcPr>
            <w:tcW w:w="5102" w:type="dxa"/>
          </w:tcPr>
          <w:p w14:paraId="55CA8E0C" w14:textId="77777777" w:rsidR="00C6027B" w:rsidRPr="00C6027B" w:rsidRDefault="00C6027B" w:rsidP="00C6027B">
            <w:pPr>
              <w:spacing w:before="0"/>
              <w:ind w:left="0" w:right="0"/>
            </w:pPr>
            <w:r w:rsidRPr="00C6027B">
              <w:t>Method</w:t>
            </w:r>
          </w:p>
        </w:tc>
      </w:tr>
      <w:tr w:rsidR="00C6027B" w:rsidRPr="00C6027B" w14:paraId="4ED6FA99" w14:textId="77777777" w:rsidTr="001E21B9">
        <w:tc>
          <w:tcPr>
            <w:tcW w:w="5102" w:type="dxa"/>
          </w:tcPr>
          <w:p w14:paraId="7773E4F8" w14:textId="77777777" w:rsidR="00C6027B" w:rsidRPr="00C6027B" w:rsidRDefault="00C6027B" w:rsidP="00C6027B">
            <w:pPr>
              <w:pStyle w:val="TableText"/>
            </w:pPr>
            <w:r w:rsidRPr="00C6027B">
              <w:t>Falsework materials packed in bundles or in stillages</w:t>
            </w:r>
          </w:p>
          <w:p w14:paraId="3423F335" w14:textId="77777777" w:rsidR="00C6027B" w:rsidRPr="00C6027B" w:rsidRDefault="00C6027B" w:rsidP="00C6027B">
            <w:pPr>
              <w:pStyle w:val="TableText"/>
            </w:pPr>
            <w:r w:rsidRPr="00C6027B">
              <w:t>TABLE SYSTEMS – Detailed in specific SWMS.</w:t>
            </w:r>
          </w:p>
        </w:tc>
        <w:tc>
          <w:tcPr>
            <w:tcW w:w="5102" w:type="dxa"/>
          </w:tcPr>
          <w:p w14:paraId="62360E7F" w14:textId="77777777" w:rsidR="00C6027B" w:rsidRPr="00C6027B" w:rsidRDefault="00C6027B" w:rsidP="00C6027B">
            <w:pPr>
              <w:pStyle w:val="TableText"/>
            </w:pPr>
            <w:r w:rsidRPr="00C6027B">
              <w:t>Double wrapped two leg chain slings insert means of preventing slip – timber bite.</w:t>
            </w:r>
          </w:p>
        </w:tc>
      </w:tr>
      <w:tr w:rsidR="00C6027B" w:rsidRPr="00C6027B" w14:paraId="4FD7C9CA" w14:textId="77777777" w:rsidTr="001E21B9">
        <w:tc>
          <w:tcPr>
            <w:tcW w:w="5102" w:type="dxa"/>
          </w:tcPr>
          <w:p w14:paraId="28589EF8" w14:textId="77777777" w:rsidR="00C6027B" w:rsidRPr="00C6027B" w:rsidRDefault="00C6027B" w:rsidP="00C6027B">
            <w:pPr>
              <w:pStyle w:val="TableText"/>
            </w:pPr>
            <w:r w:rsidRPr="00C6027B">
              <w:t>Plywood decking materials in sheet form packed in bundles.</w:t>
            </w:r>
          </w:p>
          <w:p w14:paraId="6AD74C55" w14:textId="77777777" w:rsidR="00C6027B" w:rsidRPr="00C6027B" w:rsidRDefault="00C6027B" w:rsidP="00C6027B">
            <w:pPr>
              <w:pStyle w:val="TableText"/>
            </w:pPr>
          </w:p>
        </w:tc>
        <w:tc>
          <w:tcPr>
            <w:tcW w:w="5102" w:type="dxa"/>
          </w:tcPr>
          <w:p w14:paraId="60985A94" w14:textId="77777777" w:rsidR="00C6027B" w:rsidRPr="00C6027B" w:rsidRDefault="00C6027B" w:rsidP="00C6027B">
            <w:pPr>
              <w:pStyle w:val="TableText"/>
            </w:pPr>
            <w:r w:rsidRPr="00C6027B">
              <w:t>Two leg chain slings insert means of preventing slip – timber bite.</w:t>
            </w:r>
          </w:p>
        </w:tc>
      </w:tr>
      <w:tr w:rsidR="00C6027B" w:rsidRPr="00C6027B" w14:paraId="75899F6C" w14:textId="77777777" w:rsidTr="001E21B9">
        <w:tc>
          <w:tcPr>
            <w:tcW w:w="5102" w:type="dxa"/>
          </w:tcPr>
          <w:p w14:paraId="2465250C" w14:textId="77777777" w:rsidR="00C6027B" w:rsidRPr="00C6027B" w:rsidRDefault="00C6027B" w:rsidP="00C6027B">
            <w:pPr>
              <w:pStyle w:val="TableText"/>
            </w:pPr>
            <w:r w:rsidRPr="00C6027B">
              <w:t>4” x 3” softwood timber in 4.8m lengths packed in standards – general timber.</w:t>
            </w:r>
          </w:p>
        </w:tc>
        <w:tc>
          <w:tcPr>
            <w:tcW w:w="5102" w:type="dxa"/>
          </w:tcPr>
          <w:p w14:paraId="574B0EF5" w14:textId="77777777" w:rsidR="00C6027B" w:rsidRPr="00C6027B" w:rsidRDefault="00C6027B" w:rsidP="00C6027B">
            <w:pPr>
              <w:pStyle w:val="TableText"/>
            </w:pPr>
            <w:r w:rsidRPr="00C6027B">
              <w:t>Two leg chain slings insert means of preventing slip – timber bite.</w:t>
            </w:r>
          </w:p>
        </w:tc>
      </w:tr>
      <w:tr w:rsidR="00C6027B" w:rsidRPr="00C6027B" w14:paraId="39A65B6B" w14:textId="77777777" w:rsidTr="001E21B9">
        <w:tc>
          <w:tcPr>
            <w:tcW w:w="5102" w:type="dxa"/>
          </w:tcPr>
          <w:p w14:paraId="3BB5EAF2" w14:textId="77777777" w:rsidR="00C6027B" w:rsidRPr="00C6027B" w:rsidRDefault="00C6027B" w:rsidP="00C6027B">
            <w:pPr>
              <w:pStyle w:val="TableText"/>
            </w:pPr>
            <w:r w:rsidRPr="00C6027B">
              <w:t>K-Guard/Extra Guard – Edge Protection systems.</w:t>
            </w:r>
          </w:p>
          <w:p w14:paraId="4D03115E" w14:textId="77777777" w:rsidR="00C6027B" w:rsidRPr="00C6027B" w:rsidRDefault="00C6027B" w:rsidP="00C6027B">
            <w:pPr>
              <w:pStyle w:val="TableText"/>
            </w:pPr>
            <w:r w:rsidRPr="00C6027B">
              <w:t>Stillage</w:t>
            </w:r>
          </w:p>
          <w:p w14:paraId="09BE199F" w14:textId="77777777" w:rsidR="00C6027B" w:rsidRPr="00C6027B" w:rsidRDefault="00C6027B" w:rsidP="00C6027B">
            <w:pPr>
              <w:pStyle w:val="TableText"/>
            </w:pPr>
            <w:r w:rsidRPr="00C6027B">
              <w:t>Non-stillage</w:t>
            </w:r>
          </w:p>
        </w:tc>
        <w:tc>
          <w:tcPr>
            <w:tcW w:w="5102" w:type="dxa"/>
          </w:tcPr>
          <w:p w14:paraId="5CE98D66" w14:textId="77777777" w:rsidR="00C6027B" w:rsidRPr="00C6027B" w:rsidRDefault="00C6027B" w:rsidP="00C6027B">
            <w:pPr>
              <w:pStyle w:val="TableText"/>
            </w:pPr>
            <w:r w:rsidRPr="00C6027B">
              <w:t>Appropriate lifting points – stillage.</w:t>
            </w:r>
          </w:p>
          <w:p w14:paraId="06E27B71" w14:textId="77777777" w:rsidR="00C6027B" w:rsidRPr="00C6027B" w:rsidRDefault="00C6027B" w:rsidP="00C6027B">
            <w:pPr>
              <w:pStyle w:val="TableText"/>
            </w:pPr>
            <w:r w:rsidRPr="00C6027B">
              <w:t>Double wrapped two leg chain slings insert means of preventing slip – timber bite.</w:t>
            </w:r>
          </w:p>
        </w:tc>
      </w:tr>
      <w:tr w:rsidR="00C6027B" w:rsidRPr="00C6027B" w14:paraId="23393B9F" w14:textId="77777777" w:rsidTr="001E21B9">
        <w:tc>
          <w:tcPr>
            <w:tcW w:w="5102" w:type="dxa"/>
          </w:tcPr>
          <w:p w14:paraId="3E0DE8A5" w14:textId="77777777" w:rsidR="00C6027B" w:rsidRPr="00C6027B" w:rsidRDefault="00C6027B" w:rsidP="00C6027B">
            <w:pPr>
              <w:pStyle w:val="TableText"/>
            </w:pPr>
            <w:r w:rsidRPr="00C6027B">
              <w:t>Pre-formed column and wall formwork shutters. Radius column forms – ‘</w:t>
            </w:r>
            <w:proofErr w:type="spellStart"/>
            <w:r w:rsidRPr="00C6027B">
              <w:t>Easytube</w:t>
            </w:r>
            <w:proofErr w:type="spellEnd"/>
            <w:r w:rsidRPr="00C6027B">
              <w:t>’ system.</w:t>
            </w:r>
          </w:p>
        </w:tc>
        <w:tc>
          <w:tcPr>
            <w:tcW w:w="5102" w:type="dxa"/>
          </w:tcPr>
          <w:p w14:paraId="36A2D470" w14:textId="77777777" w:rsidR="00C6027B" w:rsidRPr="00C6027B" w:rsidRDefault="00C6027B" w:rsidP="00C6027B">
            <w:pPr>
              <w:pStyle w:val="TableText"/>
            </w:pPr>
            <w:r w:rsidRPr="00C6027B">
              <w:t>Appropriate lifting points.  Clamp lifting point system.</w:t>
            </w:r>
          </w:p>
          <w:p w14:paraId="1FBCA601" w14:textId="77777777" w:rsidR="00C6027B" w:rsidRPr="00C6027B" w:rsidRDefault="00C6027B" w:rsidP="00C6027B">
            <w:pPr>
              <w:pStyle w:val="TableText"/>
            </w:pPr>
            <w:r w:rsidRPr="00C6027B">
              <w:t xml:space="preserve">Single chain wrapped around tube – timber bite for slippage. </w:t>
            </w:r>
          </w:p>
        </w:tc>
      </w:tr>
      <w:tr w:rsidR="00C6027B" w:rsidRPr="00C6027B" w14:paraId="00E2A4E5" w14:textId="77777777" w:rsidTr="001E21B9">
        <w:tc>
          <w:tcPr>
            <w:tcW w:w="5102" w:type="dxa"/>
          </w:tcPr>
          <w:p w14:paraId="65B112A2" w14:textId="77777777" w:rsidR="00C6027B" w:rsidRPr="00C6027B" w:rsidRDefault="00C6027B" w:rsidP="00C6027B">
            <w:pPr>
              <w:pStyle w:val="TableText"/>
            </w:pPr>
            <w:r w:rsidRPr="00C6027B">
              <w:t>Pre-Cast Concrete elements/sections.</w:t>
            </w:r>
          </w:p>
          <w:p w14:paraId="5524C2D1" w14:textId="77777777" w:rsidR="00C6027B" w:rsidRPr="00C6027B" w:rsidRDefault="00C6027B" w:rsidP="00C6027B">
            <w:pPr>
              <w:pStyle w:val="TableText"/>
            </w:pPr>
          </w:p>
        </w:tc>
        <w:tc>
          <w:tcPr>
            <w:tcW w:w="5102" w:type="dxa"/>
          </w:tcPr>
          <w:p w14:paraId="7E52B054" w14:textId="77777777" w:rsidR="00C6027B" w:rsidRPr="00C6027B" w:rsidRDefault="00C6027B" w:rsidP="00C6027B">
            <w:pPr>
              <w:pStyle w:val="TableText"/>
            </w:pPr>
            <w:r w:rsidRPr="00C6027B">
              <w:t>Appropriate lifting points – designated. Note: Clutches must match the maker’s lifting pins</w:t>
            </w:r>
          </w:p>
          <w:p w14:paraId="45436FA4" w14:textId="77777777" w:rsidR="00C6027B" w:rsidRPr="00C6027B" w:rsidRDefault="00C6027B" w:rsidP="00C6027B">
            <w:pPr>
              <w:pStyle w:val="TableText"/>
            </w:pPr>
            <w:r w:rsidRPr="00C6027B">
              <w:t>SWL – check is required on this.</w:t>
            </w:r>
          </w:p>
          <w:p w14:paraId="471EBA6C" w14:textId="77777777" w:rsidR="00C6027B" w:rsidRPr="00C6027B" w:rsidRDefault="00C6027B" w:rsidP="00C6027B">
            <w:pPr>
              <w:pStyle w:val="TableText"/>
            </w:pPr>
            <w:r w:rsidRPr="00C6027B">
              <w:t>Back up slings/chains required</w:t>
            </w:r>
          </w:p>
        </w:tc>
      </w:tr>
      <w:tr w:rsidR="00C6027B" w:rsidRPr="00C6027B" w14:paraId="7E7FA47D" w14:textId="77777777" w:rsidTr="001E21B9">
        <w:tc>
          <w:tcPr>
            <w:tcW w:w="5102" w:type="dxa"/>
          </w:tcPr>
          <w:p w14:paraId="11DC88A3" w14:textId="77777777" w:rsidR="00C6027B" w:rsidRPr="00C6027B" w:rsidRDefault="00C6027B" w:rsidP="00C6027B">
            <w:pPr>
              <w:pStyle w:val="TableText"/>
            </w:pPr>
            <w:r w:rsidRPr="00C6027B">
              <w:t>Pre-fabricated reinforcement sections.</w:t>
            </w:r>
          </w:p>
          <w:p w14:paraId="54728578" w14:textId="77777777" w:rsidR="00C6027B" w:rsidRPr="00C6027B" w:rsidRDefault="00C6027B" w:rsidP="00C6027B">
            <w:pPr>
              <w:pStyle w:val="TableText"/>
            </w:pPr>
          </w:p>
        </w:tc>
        <w:tc>
          <w:tcPr>
            <w:tcW w:w="5102" w:type="dxa"/>
          </w:tcPr>
          <w:p w14:paraId="48773109" w14:textId="77777777" w:rsidR="00C6027B" w:rsidRPr="00C6027B" w:rsidRDefault="00C6027B" w:rsidP="00C6027B">
            <w:pPr>
              <w:pStyle w:val="TableText"/>
            </w:pPr>
            <w:r w:rsidRPr="00C6027B">
              <w:t>Scaffold tube, double tied along its length, 1/3 from the top section of reo. Chains doubled wrapped around tube.</w:t>
            </w:r>
          </w:p>
          <w:p w14:paraId="1FA0FFBC" w14:textId="77777777" w:rsidR="00C6027B" w:rsidRPr="00C6027B" w:rsidRDefault="00C6027B" w:rsidP="00C6027B">
            <w:pPr>
              <w:pStyle w:val="TableText"/>
            </w:pPr>
            <w:r w:rsidRPr="00C6027B">
              <w:t>Ensure steel has appropriate welded components as required</w:t>
            </w:r>
          </w:p>
        </w:tc>
      </w:tr>
      <w:tr w:rsidR="00C6027B" w:rsidRPr="00C6027B" w14:paraId="26866766" w14:textId="77777777" w:rsidTr="001E21B9">
        <w:tc>
          <w:tcPr>
            <w:tcW w:w="5102" w:type="dxa"/>
          </w:tcPr>
          <w:p w14:paraId="01D63D69" w14:textId="77777777" w:rsidR="00C6027B" w:rsidRPr="00C6027B" w:rsidRDefault="00C6027B" w:rsidP="00C6027B">
            <w:pPr>
              <w:pStyle w:val="TableText"/>
            </w:pPr>
            <w:r w:rsidRPr="00C6027B">
              <w:t>Plant &amp; Equipment – compressors, water bowsers etc.</w:t>
            </w:r>
          </w:p>
        </w:tc>
        <w:tc>
          <w:tcPr>
            <w:tcW w:w="5102" w:type="dxa"/>
          </w:tcPr>
          <w:p w14:paraId="12FE8B23" w14:textId="77777777" w:rsidR="00C6027B" w:rsidRPr="00C6027B" w:rsidRDefault="00C6027B" w:rsidP="00C6027B">
            <w:pPr>
              <w:pStyle w:val="TableText"/>
            </w:pPr>
            <w:r w:rsidRPr="00C6027B">
              <w:t xml:space="preserve">Appropriate lifting points on plant/equipment.   </w:t>
            </w:r>
          </w:p>
          <w:p w14:paraId="4A2C74B7" w14:textId="77777777" w:rsidR="00C6027B" w:rsidRPr="00C6027B" w:rsidRDefault="00C6027B" w:rsidP="00C6027B">
            <w:pPr>
              <w:pStyle w:val="TableTextBold"/>
            </w:pPr>
            <w:r w:rsidRPr="00C6027B">
              <w:t>Refer to Manufacturer’s specifications</w:t>
            </w:r>
          </w:p>
        </w:tc>
      </w:tr>
    </w:tbl>
    <w:p w14:paraId="0D398282" w14:textId="77777777" w:rsidR="00C6027B" w:rsidRPr="00C6027B" w:rsidRDefault="00C6027B" w:rsidP="00C6027B">
      <w:pPr>
        <w:pStyle w:val="TableTextBold"/>
        <w:rPr>
          <w:lang w:val="en-GB"/>
        </w:rPr>
      </w:pPr>
      <w:r>
        <w:rPr>
          <w:lang w:val="en-GB"/>
        </w:rPr>
        <w:t>Note:</w:t>
      </w:r>
    </w:p>
    <w:p w14:paraId="72506F85" w14:textId="77777777" w:rsidR="00C6027B" w:rsidRPr="00C6027B" w:rsidRDefault="00C6027B" w:rsidP="00C6027B">
      <w:pPr>
        <w:pStyle w:val="TableText"/>
        <w:rPr>
          <w:lang w:val="en-GB"/>
        </w:rPr>
      </w:pPr>
      <w:r w:rsidRPr="00C6027B">
        <w:rPr>
          <w:lang w:val="en-GB"/>
        </w:rPr>
        <w:t>1</w:t>
      </w:r>
      <w:r>
        <w:rPr>
          <w:lang w:val="en-GB"/>
        </w:rPr>
        <w:t>.</w:t>
      </w:r>
      <w:r w:rsidRPr="00C6027B">
        <w:rPr>
          <w:lang w:val="en-GB"/>
        </w:rPr>
        <w:t xml:space="preserve"> For the above common/basic lifts, only the stated methods are to be used unless the Appointed Person has authorised alternative methods.</w:t>
      </w:r>
    </w:p>
    <w:p w14:paraId="12D3274C" w14:textId="77777777" w:rsidR="00C6027B" w:rsidRPr="00C6027B" w:rsidRDefault="00C6027B" w:rsidP="00C6027B">
      <w:pPr>
        <w:rPr>
          <w:lang w:val="en-GB"/>
        </w:rPr>
      </w:pPr>
      <w:r w:rsidRPr="00C6027B">
        <w:rPr>
          <w:lang w:val="en-GB"/>
        </w:rPr>
        <w:t xml:space="preserve">   </w:t>
      </w:r>
    </w:p>
    <w:p w14:paraId="49974A54" w14:textId="77777777" w:rsidR="00C6027B" w:rsidRDefault="00C6027B">
      <w:pPr>
        <w:suppressAutoHyphens w:val="0"/>
        <w:spacing w:after="0"/>
      </w:pPr>
      <w:r>
        <w:br w:type="page"/>
      </w:r>
    </w:p>
    <w:p w14:paraId="4C0B4970" w14:textId="77777777" w:rsidR="00C02356" w:rsidRDefault="00C02356">
      <w:pPr>
        <w:suppressAutoHyphens w:val="0"/>
        <w:spacing w:after="0"/>
      </w:pPr>
    </w:p>
    <w:p w14:paraId="680D2E1E" w14:textId="77777777" w:rsidR="00C6027B" w:rsidRPr="00C6027B" w:rsidRDefault="00C6027B" w:rsidP="00C6027B">
      <w:pPr>
        <w:pStyle w:val="Heading1"/>
      </w:pPr>
      <w:bookmarkStart w:id="15" w:name="_Toc332917170"/>
      <w:bookmarkStart w:id="16" w:name="_Toc46348687"/>
      <w:r w:rsidRPr="00C6027B">
        <w:t>Project Arrangements for Procurement of Lifting Equipment</w:t>
      </w:r>
      <w:bookmarkEnd w:id="15"/>
      <w:bookmarkEnd w:id="16"/>
    </w:p>
    <w:tbl>
      <w:tblPr>
        <w:tblStyle w:val="4Table"/>
        <w:tblW w:w="0" w:type="auto"/>
        <w:tblLook w:val="04A0" w:firstRow="1" w:lastRow="0" w:firstColumn="1" w:lastColumn="0" w:noHBand="0" w:noVBand="1"/>
      </w:tblPr>
      <w:tblGrid>
        <w:gridCol w:w="10204"/>
      </w:tblGrid>
      <w:tr w:rsidR="00C6027B" w14:paraId="4744A740" w14:textId="77777777" w:rsidTr="00C6027B">
        <w:trPr>
          <w:cnfStyle w:val="100000000000" w:firstRow="1" w:lastRow="0" w:firstColumn="0" w:lastColumn="0" w:oddVBand="0" w:evenVBand="0" w:oddHBand="0" w:evenHBand="0" w:firstRowFirstColumn="0" w:firstRowLastColumn="0" w:lastRowFirstColumn="0" w:lastRowLastColumn="0"/>
        </w:trPr>
        <w:tc>
          <w:tcPr>
            <w:tcW w:w="10204" w:type="dxa"/>
          </w:tcPr>
          <w:p w14:paraId="5CAF2C55" w14:textId="77777777" w:rsidR="00C6027B" w:rsidRDefault="00C6027B" w:rsidP="00C6027B">
            <w:r w:rsidRPr="00C6027B">
              <w:t>The purpose of this element of the Plan is to detail the arrangements made by the project for direct procurement (as opposed to subcontractor procurement) of lifting equipment</w:t>
            </w:r>
          </w:p>
        </w:tc>
      </w:tr>
      <w:tr w:rsidR="00C6027B" w14:paraId="01A2ED63" w14:textId="77777777" w:rsidTr="00C6027B">
        <w:trPr>
          <w:trHeight w:val="1690"/>
        </w:trPr>
        <w:tc>
          <w:tcPr>
            <w:tcW w:w="10204" w:type="dxa"/>
          </w:tcPr>
          <w:p w14:paraId="2FD10B15" w14:textId="77777777" w:rsidR="00C6027B" w:rsidRDefault="00C6027B" w:rsidP="00C6027B"/>
        </w:tc>
      </w:tr>
    </w:tbl>
    <w:p w14:paraId="6279B0C0" w14:textId="77777777" w:rsidR="00C6027B" w:rsidRPr="00C6027B" w:rsidRDefault="00C6027B" w:rsidP="00C6027B">
      <w:pPr>
        <w:pStyle w:val="Heading1"/>
      </w:pPr>
      <w:bookmarkStart w:id="17" w:name="_Toc332917171"/>
      <w:bookmarkStart w:id="18" w:name="_Toc46348688"/>
      <w:r w:rsidRPr="00C6027B">
        <w:t>Crane Team Communication</w:t>
      </w:r>
      <w:bookmarkEnd w:id="17"/>
      <w:bookmarkEnd w:id="18"/>
    </w:p>
    <w:tbl>
      <w:tblPr>
        <w:tblStyle w:val="4Table"/>
        <w:tblW w:w="0" w:type="auto"/>
        <w:tblLook w:val="04A0" w:firstRow="1" w:lastRow="0" w:firstColumn="1" w:lastColumn="0" w:noHBand="0" w:noVBand="1"/>
      </w:tblPr>
      <w:tblGrid>
        <w:gridCol w:w="10204"/>
      </w:tblGrid>
      <w:tr w:rsidR="00C6027B" w:rsidRPr="00C6027B" w14:paraId="221A912E" w14:textId="77777777" w:rsidTr="001E21B9">
        <w:trPr>
          <w:cnfStyle w:val="100000000000" w:firstRow="1" w:lastRow="0" w:firstColumn="0" w:lastColumn="0" w:oddVBand="0" w:evenVBand="0" w:oddHBand="0" w:evenHBand="0" w:firstRowFirstColumn="0" w:firstRowLastColumn="0" w:lastRowFirstColumn="0" w:lastRowLastColumn="0"/>
        </w:trPr>
        <w:tc>
          <w:tcPr>
            <w:tcW w:w="10204" w:type="dxa"/>
          </w:tcPr>
          <w:p w14:paraId="717EA205" w14:textId="77777777" w:rsidR="00C6027B" w:rsidRPr="00C6027B" w:rsidRDefault="00C6027B" w:rsidP="00C6027B">
            <w:r w:rsidRPr="00C6027B">
              <w:t>This element of the Plan should set out the project specific arrangements for both formal and informal methods of communication within the crane team itself and between the crane team and site management.</w:t>
            </w:r>
          </w:p>
        </w:tc>
      </w:tr>
      <w:tr w:rsidR="00C6027B" w:rsidRPr="00C6027B" w14:paraId="6EB63C92" w14:textId="77777777" w:rsidTr="001E21B9">
        <w:trPr>
          <w:trHeight w:val="1690"/>
        </w:trPr>
        <w:tc>
          <w:tcPr>
            <w:tcW w:w="10204" w:type="dxa"/>
          </w:tcPr>
          <w:p w14:paraId="704052D2" w14:textId="77777777" w:rsidR="00C6027B" w:rsidRPr="00C6027B" w:rsidRDefault="00C6027B" w:rsidP="00C6027B">
            <w:pPr>
              <w:spacing w:before="0"/>
              <w:ind w:left="0" w:right="0"/>
            </w:pPr>
          </w:p>
        </w:tc>
      </w:tr>
    </w:tbl>
    <w:p w14:paraId="603E97A9" w14:textId="77777777" w:rsidR="00C6027B" w:rsidRPr="00C6027B" w:rsidRDefault="00C6027B" w:rsidP="00C6027B"/>
    <w:p w14:paraId="5C4D1A84" w14:textId="77777777" w:rsidR="00C6027B" w:rsidRPr="00C6027B" w:rsidRDefault="00C6027B" w:rsidP="00C6027B">
      <w:pPr>
        <w:pStyle w:val="Heading1"/>
      </w:pPr>
      <w:bookmarkStart w:id="19" w:name="_Toc332917172"/>
      <w:bookmarkStart w:id="20" w:name="_Toc46348689"/>
      <w:r w:rsidRPr="00C6027B">
        <w:t>Site Layout and Crane Location Drawings (Add to this section)</w:t>
      </w:r>
      <w:bookmarkEnd w:id="19"/>
      <w:bookmarkEnd w:id="20"/>
    </w:p>
    <w:p w14:paraId="14FF17EB" w14:textId="77777777" w:rsidR="00C6027B" w:rsidRDefault="00C6027B">
      <w:pPr>
        <w:suppressAutoHyphens w:val="0"/>
        <w:spacing w:after="0"/>
      </w:pPr>
    </w:p>
    <w:p w14:paraId="19453D4F" w14:textId="77777777" w:rsidR="00C02356" w:rsidRDefault="00C02356">
      <w:pPr>
        <w:suppressAutoHyphens w:val="0"/>
        <w:spacing w:after="0"/>
      </w:pPr>
    </w:p>
    <w:p w14:paraId="104DB640" w14:textId="77777777" w:rsidR="00C02356" w:rsidRDefault="00C02356">
      <w:pPr>
        <w:suppressAutoHyphens w:val="0"/>
        <w:spacing w:after="0"/>
        <w:rPr>
          <w:rFonts w:cs="Arial"/>
          <w:b/>
          <w:bCs/>
          <w:color w:val="000000" w:themeColor="text1"/>
          <w:kern w:val="32"/>
          <w:sz w:val="32"/>
          <w:szCs w:val="40"/>
        </w:rPr>
      </w:pPr>
      <w:r>
        <w:br w:type="page"/>
      </w:r>
    </w:p>
    <w:p w14:paraId="105571B8" w14:textId="511CA232" w:rsidR="001E21B9" w:rsidRPr="00C02356" w:rsidRDefault="001E21B9" w:rsidP="00C02356">
      <w:pPr>
        <w:pStyle w:val="Heading1"/>
      </w:pPr>
      <w:bookmarkStart w:id="21" w:name="_Toc46348690"/>
      <w:r w:rsidRPr="00C02356">
        <w:lastRenderedPageBreak/>
        <w:t xml:space="preserve">Appendix A - </w:t>
      </w:r>
      <w:hyperlink r:id="rId21" w:history="1">
        <w:r w:rsidRPr="00C02356">
          <w:rPr>
            <w:rStyle w:val="Hyperlink"/>
            <w:sz w:val="32"/>
          </w:rPr>
          <w:t>Appointed Person for Lifting Operations</w:t>
        </w:r>
        <w:bookmarkEnd w:id="21"/>
      </w:hyperlink>
    </w:p>
    <w:p w14:paraId="38F869B9" w14:textId="77777777" w:rsidR="001E21B9" w:rsidRDefault="00C02356">
      <w:pPr>
        <w:suppressAutoHyphens w:val="0"/>
        <w:spacing w:after="0"/>
        <w:rPr>
          <w:rFonts w:cs="Arial"/>
          <w:b/>
          <w:bCs/>
          <w:color w:val="000000" w:themeColor="text1"/>
          <w:kern w:val="32"/>
          <w:sz w:val="32"/>
          <w:szCs w:val="40"/>
        </w:rPr>
      </w:pPr>
      <w:r w:rsidRPr="00C02356">
        <w:rPr>
          <w:noProof/>
        </w:rPr>
        <w:drawing>
          <wp:inline distT="0" distB="0" distL="0" distR="0" wp14:anchorId="6FE74CFD" wp14:editId="118E63AF">
            <wp:extent cx="5407286" cy="8424000"/>
            <wp:effectExtent l="190500" t="190500" r="193675" b="1866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07286" cy="8424000"/>
                    </a:xfrm>
                    <a:prstGeom prst="rect">
                      <a:avLst/>
                    </a:prstGeom>
                    <a:ln>
                      <a:noFill/>
                    </a:ln>
                    <a:effectLst>
                      <a:outerShdw blurRad="190500" algn="tl" rotWithShape="0">
                        <a:srgbClr val="000000">
                          <a:alpha val="70000"/>
                        </a:srgbClr>
                      </a:outerShdw>
                    </a:effectLst>
                  </pic:spPr>
                </pic:pic>
              </a:graphicData>
            </a:graphic>
          </wp:inline>
        </w:drawing>
      </w:r>
    </w:p>
    <w:p w14:paraId="2CFCBBCB" w14:textId="7BF9A224" w:rsidR="00C6027B" w:rsidRDefault="001E21B9" w:rsidP="00C02356">
      <w:pPr>
        <w:pStyle w:val="Heading1"/>
      </w:pPr>
      <w:bookmarkStart w:id="22" w:name="_Toc46348691"/>
      <w:r>
        <w:lastRenderedPageBreak/>
        <w:t>Appendix B</w:t>
      </w:r>
      <w:r w:rsidR="00C6027B">
        <w:t xml:space="preserve"> - </w:t>
      </w:r>
      <w:hyperlink r:id="rId23" w:history="1">
        <w:r w:rsidR="00C02356" w:rsidRPr="00C02356">
          <w:rPr>
            <w:rStyle w:val="Hyperlink"/>
            <w:sz w:val="32"/>
          </w:rPr>
          <w:t>Appointment Laing O’Rourke Crane Supervisor</w:t>
        </w:r>
        <w:bookmarkEnd w:id="22"/>
      </w:hyperlink>
    </w:p>
    <w:p w14:paraId="76BD2F90" w14:textId="77777777" w:rsidR="00C6027B" w:rsidRDefault="00B34594" w:rsidP="00C6027B">
      <w:r w:rsidRPr="00B34594">
        <w:rPr>
          <w:noProof/>
        </w:rPr>
        <w:drawing>
          <wp:inline distT="0" distB="0" distL="0" distR="0" wp14:anchorId="22AF2B9D" wp14:editId="3FF1720E">
            <wp:extent cx="5699297" cy="8388000"/>
            <wp:effectExtent l="190500" t="190500" r="187325" b="1847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99297" cy="8388000"/>
                    </a:xfrm>
                    <a:prstGeom prst="rect">
                      <a:avLst/>
                    </a:prstGeom>
                    <a:ln>
                      <a:noFill/>
                    </a:ln>
                    <a:effectLst>
                      <a:outerShdw blurRad="190500" algn="tl" rotWithShape="0">
                        <a:srgbClr val="000000">
                          <a:alpha val="70000"/>
                        </a:srgbClr>
                      </a:outerShdw>
                    </a:effectLst>
                  </pic:spPr>
                </pic:pic>
              </a:graphicData>
            </a:graphic>
          </wp:inline>
        </w:drawing>
      </w:r>
    </w:p>
    <w:p w14:paraId="52D698D4" w14:textId="77777777" w:rsidR="001E21B9" w:rsidRDefault="001E21B9">
      <w:pPr>
        <w:suppressAutoHyphens w:val="0"/>
        <w:spacing w:after="0"/>
      </w:pPr>
    </w:p>
    <w:p w14:paraId="0DB1DE0D" w14:textId="2A4922EB" w:rsidR="003F31F5" w:rsidRDefault="003F31F5" w:rsidP="003F31F5">
      <w:pPr>
        <w:pStyle w:val="Heading1"/>
      </w:pPr>
      <w:bookmarkStart w:id="23" w:name="_Toc46348692"/>
      <w:r>
        <w:t xml:space="preserve">Appendix C - </w:t>
      </w:r>
      <w:hyperlink r:id="rId25" w:history="1">
        <w:r w:rsidRPr="005619E3">
          <w:rPr>
            <w:rStyle w:val="Hyperlink"/>
            <w:sz w:val="32"/>
          </w:rPr>
          <w:t>Crane Team Meeting Agenda Template</w:t>
        </w:r>
        <w:bookmarkEnd w:id="23"/>
      </w:hyperlink>
    </w:p>
    <w:p w14:paraId="7BA054D0" w14:textId="77777777" w:rsidR="00C6027B" w:rsidRPr="00FB6AE2" w:rsidRDefault="005619E3" w:rsidP="00FB6AE2">
      <w:r w:rsidRPr="005619E3">
        <w:rPr>
          <w:noProof/>
        </w:rPr>
        <w:drawing>
          <wp:inline distT="0" distB="0" distL="0" distR="0" wp14:anchorId="26A271C5" wp14:editId="0C07FAD0">
            <wp:extent cx="6105397" cy="7426518"/>
            <wp:effectExtent l="190500" t="190500" r="181610" b="1936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06357" cy="7427686"/>
                    </a:xfrm>
                    <a:prstGeom prst="rect">
                      <a:avLst/>
                    </a:prstGeom>
                    <a:ln>
                      <a:noFill/>
                    </a:ln>
                    <a:effectLst>
                      <a:outerShdw blurRad="190500" algn="tl" rotWithShape="0">
                        <a:srgbClr val="000000">
                          <a:alpha val="70000"/>
                        </a:srgbClr>
                      </a:outerShdw>
                    </a:effectLst>
                  </pic:spPr>
                </pic:pic>
              </a:graphicData>
            </a:graphic>
          </wp:inline>
        </w:drawing>
      </w:r>
    </w:p>
    <w:sectPr w:rsidR="00C6027B" w:rsidRPr="00FB6AE2" w:rsidSect="0035058D">
      <w:headerReference w:type="default" r:id="rId27"/>
      <w:headerReference w:type="first" r:id="rId28"/>
      <w:pgSz w:w="11906" w:h="16838" w:code="9"/>
      <w:pgMar w:top="851" w:right="851" w:bottom="1134" w:left="851" w:header="5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C17B" w14:textId="77777777" w:rsidR="00FB1F6E" w:rsidRDefault="00FB1F6E">
      <w:r>
        <w:separator/>
      </w:r>
    </w:p>
    <w:p w14:paraId="15783BA4" w14:textId="77777777" w:rsidR="00FB1F6E" w:rsidRDefault="00FB1F6E"/>
    <w:p w14:paraId="4094BFA6" w14:textId="77777777" w:rsidR="00FB1F6E" w:rsidRDefault="00FB1F6E"/>
    <w:p w14:paraId="25890F36" w14:textId="77777777" w:rsidR="00FB1F6E" w:rsidRDefault="00FB1F6E"/>
    <w:p w14:paraId="16193E2C" w14:textId="77777777" w:rsidR="00FB1F6E" w:rsidRDefault="00FB1F6E"/>
    <w:p w14:paraId="6172D042" w14:textId="77777777" w:rsidR="00FB1F6E" w:rsidRDefault="00FB1F6E"/>
  </w:endnote>
  <w:endnote w:type="continuationSeparator" w:id="0">
    <w:p w14:paraId="0CAC6F9D" w14:textId="77777777" w:rsidR="00FB1F6E" w:rsidRDefault="00FB1F6E">
      <w:r>
        <w:continuationSeparator/>
      </w:r>
    </w:p>
    <w:p w14:paraId="4E428245" w14:textId="77777777" w:rsidR="00FB1F6E" w:rsidRDefault="00FB1F6E"/>
    <w:p w14:paraId="688C7FA9" w14:textId="77777777" w:rsidR="00FB1F6E" w:rsidRDefault="00FB1F6E"/>
    <w:p w14:paraId="710A5421" w14:textId="77777777" w:rsidR="00FB1F6E" w:rsidRDefault="00FB1F6E"/>
    <w:p w14:paraId="344A58BF" w14:textId="77777777" w:rsidR="00FB1F6E" w:rsidRDefault="00FB1F6E"/>
    <w:p w14:paraId="233B5A73" w14:textId="77777777" w:rsidR="00FB1F6E" w:rsidRDefault="00FB1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DA7D" w14:textId="77777777" w:rsidR="00090AC0" w:rsidRDefault="00090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19C3" w14:textId="31F6A6CE" w:rsidR="003F31F5" w:rsidRPr="001E21B9" w:rsidRDefault="003F31F5" w:rsidP="001E21B9">
    <w:pPr>
      <w:pStyle w:val="Footer"/>
    </w:pPr>
    <w:r w:rsidRPr="001E21B9">
      <w:rPr>
        <w:noProof/>
      </w:rPr>
      <mc:AlternateContent>
        <mc:Choice Requires="wps">
          <w:drawing>
            <wp:anchor distT="0" distB="0" distL="114300" distR="114300" simplePos="0" relativeHeight="251675648" behindDoc="0" locked="1" layoutInCell="1" allowOverlap="1" wp14:anchorId="564903FD" wp14:editId="4A2ADCFF">
              <wp:simplePos x="0" y="0"/>
              <wp:positionH relativeFrom="margin">
                <wp:posOffset>5592445</wp:posOffset>
              </wp:positionH>
              <wp:positionV relativeFrom="paragraph">
                <wp:posOffset>-53975</wp:posOffset>
              </wp:positionV>
              <wp:extent cx="888365" cy="248285"/>
              <wp:effectExtent l="0" t="0" r="0" b="0"/>
              <wp:wrapNone/>
              <wp:docPr id="313" name="Text Box 313"/>
              <wp:cNvGraphicFramePr/>
              <a:graphic xmlns:a="http://schemas.openxmlformats.org/drawingml/2006/main">
                <a:graphicData uri="http://schemas.microsoft.com/office/word/2010/wordprocessingShape">
                  <wps:wsp>
                    <wps:cNvSpPr txBox="1"/>
                    <wps:spPr>
                      <a:xfrm>
                        <a:off x="0" y="0"/>
                        <a:ext cx="888365" cy="248285"/>
                      </a:xfrm>
                      <a:prstGeom prst="rect">
                        <a:avLst/>
                      </a:prstGeom>
                      <a:noFill/>
                      <a:ln w="6350">
                        <a:noFill/>
                      </a:ln>
                    </wps:spPr>
                    <wps:txbx>
                      <w:txbxContent>
                        <w:p w14:paraId="19822ED0" w14:textId="77777777" w:rsidR="003F31F5" w:rsidRPr="0090319B" w:rsidRDefault="003F31F5" w:rsidP="001E21B9">
                          <w:pPr>
                            <w:pStyle w:val="FooterRHS"/>
                          </w:pPr>
                          <w:r w:rsidRPr="0090319B">
                            <w:t xml:space="preserve">Page </w:t>
                          </w:r>
                          <w:r>
                            <w:fldChar w:fldCharType="begin"/>
                          </w:r>
                          <w:r>
                            <w:instrText xml:space="preserve"> PAGE   \* MERGEFORMAT </w:instrText>
                          </w:r>
                          <w:r>
                            <w:fldChar w:fldCharType="separate"/>
                          </w:r>
                          <w:r w:rsidR="005619E3">
                            <w:rPr>
                              <w:noProof/>
                            </w:rPr>
                            <w:t>11</w:t>
                          </w:r>
                          <w:r>
                            <w:fldChar w:fldCharType="end"/>
                          </w:r>
                          <w:r>
                            <w:t xml:space="preserve"> of </w:t>
                          </w:r>
                          <w:r>
                            <w:rPr>
                              <w:noProof/>
                            </w:rPr>
                            <w:fldChar w:fldCharType="begin"/>
                          </w:r>
                          <w:r>
                            <w:rPr>
                              <w:noProof/>
                            </w:rPr>
                            <w:instrText xml:space="preserve"> NUMPAGES   \* MERGEFORMAT </w:instrText>
                          </w:r>
                          <w:r>
                            <w:rPr>
                              <w:noProof/>
                            </w:rPr>
                            <w:fldChar w:fldCharType="separate"/>
                          </w:r>
                          <w:r w:rsidR="005619E3">
                            <w:rPr>
                              <w:noProof/>
                            </w:rPr>
                            <w:t>12</w:t>
                          </w:r>
                          <w:r>
                            <w:rPr>
                              <w:noProof/>
                            </w:rPr>
                            <w:fldChar w:fldCharType="end"/>
                          </w:r>
                        </w:p>
                        <w:p w14:paraId="324AA24D" w14:textId="77777777" w:rsidR="003F31F5" w:rsidRDefault="003F31F5" w:rsidP="001E21B9">
                          <w:pPr>
                            <w:pStyle w:val="FooterRH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903FD" id="_x0000_t202" coordsize="21600,21600" o:spt="202" path="m,l,21600r21600,l21600,xe">
              <v:stroke joinstyle="miter"/>
              <v:path gradientshapeok="t" o:connecttype="rect"/>
            </v:shapetype>
            <v:shape id="Text Box 313" o:spid="_x0000_s1026" type="#_x0000_t202" style="position:absolute;margin-left:440.35pt;margin-top:-4.25pt;width:69.95pt;height:19.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5pLwIAAFQEAAAOAAAAZHJzL2Uyb0RvYy54bWysVE1v2zAMvQ/YfxB0X5zveUGcImuRYUDR&#10;FkiGnhVZig1IoiYpsbNfP0p20qDbadhFoUiaFN97zPKu1YqchPM1mIKOBkNKhOFQ1uZQ0B+7zaec&#10;Eh+YKZkCIwp6Fp7erT5+WDZ2IcZQgSqFI1jE+EVjC1qFYBdZ5nklNPMDsMJgUILTLODVHbLSsQar&#10;a5WNh8N51oArrQMuvEfvQxekq1RfSsHDs5ReBKIKim8L6XTp3MczWy3Z4uCYrWreP4P9wys0qw02&#10;vZZ6YIGRo6v/KKVr7sCDDAMOOgMpay7SDDjNaPhumm3FrEizIDjeXmHy/68sfzq9OFKXBZ2MJpQY&#10;ppGknWgD+QotiT5EqLF+gYlbi6mhxQAyffF7dMbBW+l0/MWRCMYR6/MV31iOozPP88l8RgnH0Hia&#10;j/NZrJK9fWydD98EaBKNgjqkL6HKTo8+dKmXlNjLwKZWKlGoDGkKOp/MhumDawSLK4M94gjdU6MV&#10;2n3bz7WH8oxjOeik4S3f1Nj8kfnwwhxqASdBfYdnPKQCbAK9RUkF7tff/DEfKcIoJQ1qq6D+55E5&#10;QYn6bpC8L6PpNIoxXaazz2O8uNvI/jZijvoeUL4j3CTLkxnzg7qY0oF+xTVYx64YYoZj74KGi3kf&#10;OsXjGnGxXqcklJ9l4dFsLY+lI5wR2l37ypzt8Q9I3BNcVMgW72jocjsi1scAsk4cRYA7VHvcUbqJ&#10;5X7N4m7c3lPW25/B6jcAAAD//wMAUEsDBBQABgAIAAAAIQCb3NMh4QAAAAoBAAAPAAAAZHJzL2Rv&#10;d25yZXYueG1sTI9NS8NAEIbvgv9hGcFbu2ukdYmZlBIoguihtRdvk+w2Ce5HzG7b6K93e7KnYZiH&#10;d563WE3WsJMeQ+8dwsNcANOu8ap3LcL+YzOTwEIkp8h4pxF+dIBVeXtTUK782W31aRdblkJcyAmh&#10;i3HIOQ9Npy2FuR+0S7eDHy3FtI4tVyOdU7g1PBNiyS31Ln3oaNBVp5uv3dEivFabd9rWmZW/pnp5&#10;O6yH7/3nAvH+blo/A4t6iv8wXPSTOpTJqfZHpwIzCFKKp4QizOQC2AUQmVgCqxEe0+Rlwa8rlH8A&#10;AAD//wMAUEsBAi0AFAAGAAgAAAAhALaDOJL+AAAA4QEAABMAAAAAAAAAAAAAAAAAAAAAAFtDb250&#10;ZW50X1R5cGVzXS54bWxQSwECLQAUAAYACAAAACEAOP0h/9YAAACUAQAACwAAAAAAAAAAAAAAAAAv&#10;AQAAX3JlbHMvLnJlbHNQSwECLQAUAAYACAAAACEAtmLOaS8CAABUBAAADgAAAAAAAAAAAAAAAAAu&#10;AgAAZHJzL2Uyb0RvYy54bWxQSwECLQAUAAYACAAAACEAm9zTIeEAAAAKAQAADwAAAAAAAAAAAAAA&#10;AACJBAAAZHJzL2Rvd25yZXYueG1sUEsFBgAAAAAEAAQA8wAAAJcFAAAAAA==&#10;" filled="f" stroked="f" strokeweight=".5pt">
              <v:textbox>
                <w:txbxContent>
                  <w:p w:rsidR="003F31F5" w:rsidRPr="0090319B" w:rsidRDefault="003F31F5" w:rsidP="001E21B9">
                    <w:pPr>
                      <w:pStyle w:val="FooterRHS"/>
                    </w:pPr>
                    <w:r w:rsidRPr="0090319B">
                      <w:t xml:space="preserve">Page </w:t>
                    </w:r>
                    <w:r>
                      <w:fldChar w:fldCharType="begin"/>
                    </w:r>
                    <w:r>
                      <w:instrText xml:space="preserve"> PAGE   \* MERGEFORMAT </w:instrText>
                    </w:r>
                    <w:r>
                      <w:fldChar w:fldCharType="separate"/>
                    </w:r>
                    <w:r w:rsidR="005619E3">
                      <w:rPr>
                        <w:noProof/>
                      </w:rPr>
                      <w:t>11</w:t>
                    </w:r>
                    <w:r>
                      <w:fldChar w:fldCharType="end"/>
                    </w:r>
                    <w:r>
                      <w:t xml:space="preserve"> of </w:t>
                    </w:r>
                    <w:r>
                      <w:rPr>
                        <w:noProof/>
                      </w:rPr>
                      <w:fldChar w:fldCharType="begin"/>
                    </w:r>
                    <w:r>
                      <w:rPr>
                        <w:noProof/>
                      </w:rPr>
                      <w:instrText xml:space="preserve"> NUMPAGES   \* MERGEFORMAT </w:instrText>
                    </w:r>
                    <w:r>
                      <w:rPr>
                        <w:noProof/>
                      </w:rPr>
                      <w:fldChar w:fldCharType="separate"/>
                    </w:r>
                    <w:r w:rsidR="005619E3">
                      <w:rPr>
                        <w:noProof/>
                      </w:rPr>
                      <w:t>12</w:t>
                    </w:r>
                    <w:r>
                      <w:rPr>
                        <w:noProof/>
                      </w:rPr>
                      <w:fldChar w:fldCharType="end"/>
                    </w:r>
                  </w:p>
                  <w:p w:rsidR="003F31F5" w:rsidRDefault="003F31F5" w:rsidP="001E21B9">
                    <w:pPr>
                      <w:pStyle w:val="FooterRHS"/>
                    </w:pPr>
                  </w:p>
                </w:txbxContent>
              </v:textbox>
              <w10:wrap anchorx="margin"/>
              <w10:anchorlock/>
            </v:shape>
          </w:pict>
        </mc:Fallback>
      </mc:AlternateContent>
    </w:r>
    <w:r w:rsidRPr="001E21B9">
      <w:t xml:space="preserve">© Laing O’Rourke     Rev. 01    </w:t>
    </w:r>
    <w:r w:rsidRPr="001E21B9">
      <w:rPr>
        <w:rStyle w:val="Strong"/>
      </w:rPr>
      <w:t xml:space="preserve"> </w:t>
    </w:r>
    <w:r>
      <w:rPr>
        <w:rStyle w:val="Strong"/>
      </w:rPr>
      <w:t>22</w:t>
    </w:r>
    <w:r w:rsidRPr="001E21B9">
      <w:rPr>
        <w:rStyle w:val="Strong"/>
      </w:rPr>
      <w:t>/0</w:t>
    </w:r>
    <w:r>
      <w:rPr>
        <w:rStyle w:val="Strong"/>
      </w:rPr>
      <w:t>7</w:t>
    </w:r>
    <w:r w:rsidRPr="001E21B9">
      <w:rPr>
        <w:rStyle w:val="Strong"/>
      </w:rPr>
      <w:t>/2020</w:t>
    </w:r>
    <w:r w:rsidRPr="001E21B9">
      <w:t xml:space="preserve">     </w:t>
    </w:r>
    <w:r w:rsidR="00090AC0" w:rsidRPr="00FB6AE2">
      <w:t>https://</w:t>
    </w:r>
    <w:r w:rsidR="00090AC0">
      <w:t>lorhse</w:t>
    </w:r>
    <w:r w:rsidR="00090AC0" w:rsidRPr="00FB6AE2">
      <w:t>ms.com</w:t>
    </w:r>
    <w:r w:rsidR="00090AC0">
      <w:t xml:space="preserve">      </w:t>
    </w:r>
    <w:r w:rsidRPr="001E21B9">
      <w:rPr>
        <w:rStyle w:val="Strong"/>
        <w:lang w:val="en-US"/>
      </w:rPr>
      <w:fldChar w:fldCharType="begin"/>
    </w:r>
    <w:r w:rsidRPr="001E21B9">
      <w:rPr>
        <w:rStyle w:val="Strong"/>
      </w:rPr>
      <w:instrText xml:space="preserve"> STYLEREF  "Main Heading"  \* MERGEFORMAT </w:instrText>
    </w:r>
    <w:r w:rsidRPr="001E21B9">
      <w:rPr>
        <w:rStyle w:val="Strong"/>
        <w:lang w:val="en-US"/>
      </w:rPr>
      <w:fldChar w:fldCharType="separate"/>
    </w:r>
    <w:r w:rsidR="004508DA">
      <w:rPr>
        <w:rStyle w:val="Strong"/>
        <w:noProof/>
      </w:rPr>
      <w:t>LIFTING OPERATIONS PLAN</w:t>
    </w:r>
    <w:r w:rsidRPr="001E21B9">
      <w:rPr>
        <w:rStyle w:val="Strong"/>
      </w:rPr>
      <w:fldChar w:fldCharType="end"/>
    </w:r>
    <w:r w:rsidRPr="001E21B9">
      <w:rPr>
        <w:rStyle w:val="Strong"/>
      </w:rPr>
      <w:t xml:space="preserve"> – </w:t>
    </w:r>
    <w:r w:rsidRPr="001E21B9">
      <w:rPr>
        <w:rStyle w:val="Strong"/>
      </w:rPr>
      <w:fldChar w:fldCharType="begin"/>
    </w:r>
    <w:r w:rsidRPr="001E21B9">
      <w:rPr>
        <w:rStyle w:val="Strong"/>
      </w:rPr>
      <w:instrText xml:space="preserve"> STYLEREF  "Main Heading 2"  \* MERGEFORMAT </w:instrText>
    </w:r>
    <w:r w:rsidRPr="001E21B9">
      <w:rPr>
        <w:rStyle w:val="Strong"/>
      </w:rPr>
      <w:fldChar w:fldCharType="separate"/>
    </w:r>
    <w:r w:rsidR="004508DA">
      <w:rPr>
        <w:rStyle w:val="Strong"/>
        <w:noProof/>
      </w:rPr>
      <w:t>TEMPLATE</w:t>
    </w:r>
    <w:r w:rsidRPr="001E21B9">
      <w:rPr>
        <w:rStyle w:val="Stron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A9EA" w14:textId="61E3A592" w:rsidR="003F31F5" w:rsidRPr="0051404C" w:rsidRDefault="003F31F5" w:rsidP="0051404C">
    <w:pPr>
      <w:pStyle w:val="Footer"/>
    </w:pPr>
    <w:r w:rsidRPr="0051404C">
      <w:rPr>
        <w:noProof/>
      </w:rPr>
      <mc:AlternateContent>
        <mc:Choice Requires="wps">
          <w:drawing>
            <wp:anchor distT="0" distB="0" distL="114300" distR="114300" simplePos="0" relativeHeight="251665408" behindDoc="0" locked="1" layoutInCell="1" allowOverlap="1" wp14:anchorId="2B68B214" wp14:editId="2CA49951">
              <wp:simplePos x="0" y="0"/>
              <wp:positionH relativeFrom="margin">
                <wp:align>right</wp:align>
              </wp:positionH>
              <wp:positionV relativeFrom="paragraph">
                <wp:posOffset>-50165</wp:posOffset>
              </wp:positionV>
              <wp:extent cx="716400" cy="2484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716400" cy="248400"/>
                      </a:xfrm>
                      <a:prstGeom prst="rect">
                        <a:avLst/>
                      </a:prstGeom>
                      <a:noFill/>
                      <a:ln w="6350">
                        <a:noFill/>
                      </a:ln>
                    </wps:spPr>
                    <wps:txbx>
                      <w:txbxContent>
                        <w:p w14:paraId="1024BB5B" w14:textId="77777777" w:rsidR="003F31F5" w:rsidRPr="0090319B" w:rsidRDefault="003F31F5" w:rsidP="00C17D35">
                          <w:pPr>
                            <w:pStyle w:val="FooterRHS"/>
                          </w:pPr>
                          <w:r w:rsidRPr="0090319B">
                            <w:t xml:space="preserve">Page </w:t>
                          </w:r>
                          <w:r>
                            <w:fldChar w:fldCharType="begin"/>
                          </w:r>
                          <w:r>
                            <w:instrText xml:space="preserve"> PAGE   \* MERGEFORMAT </w:instrText>
                          </w:r>
                          <w:r>
                            <w:fldChar w:fldCharType="separate"/>
                          </w:r>
                          <w:r w:rsidR="005619E3">
                            <w:rPr>
                              <w:noProof/>
                            </w:rPr>
                            <w:t>6</w:t>
                          </w:r>
                          <w:r>
                            <w:fldChar w:fldCharType="end"/>
                          </w:r>
                          <w:r>
                            <w:t xml:space="preserve"> of </w:t>
                          </w:r>
                          <w:r>
                            <w:rPr>
                              <w:noProof/>
                            </w:rPr>
                            <w:fldChar w:fldCharType="begin"/>
                          </w:r>
                          <w:r>
                            <w:rPr>
                              <w:noProof/>
                            </w:rPr>
                            <w:instrText xml:space="preserve"> NUMPAGES   \* MERGEFORMAT </w:instrText>
                          </w:r>
                          <w:r>
                            <w:rPr>
                              <w:noProof/>
                            </w:rPr>
                            <w:fldChar w:fldCharType="separate"/>
                          </w:r>
                          <w:r w:rsidR="005619E3">
                            <w:rPr>
                              <w:noProof/>
                            </w:rPr>
                            <w:t>12</w:t>
                          </w:r>
                          <w:r>
                            <w:rPr>
                              <w:noProof/>
                            </w:rPr>
                            <w:fldChar w:fldCharType="end"/>
                          </w:r>
                        </w:p>
                        <w:p w14:paraId="6C3457BD" w14:textId="77777777" w:rsidR="003F31F5" w:rsidRDefault="003F31F5" w:rsidP="00C17D35">
                          <w:pPr>
                            <w:pStyle w:val="FooterRH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8B214" id="_x0000_t202" coordsize="21600,21600" o:spt="202" path="m,l,21600r21600,l21600,xe">
              <v:stroke joinstyle="miter"/>
              <v:path gradientshapeok="t" o:connecttype="rect"/>
            </v:shapetype>
            <v:shape id="Text Box 40" o:spid="_x0000_s1027" type="#_x0000_t202" style="position:absolute;margin-left:5.2pt;margin-top:-3.95pt;width:56.4pt;height:19.5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oNLQIAAFkEAAAOAAAAZHJzL2Uyb0RvYy54bWysVFFv2jAQfp+0/2D5fSQwSjtEqFgrpkmo&#10;rQRTn43jkEiJz7MNCfv1++wARd2epr2Y893lu7vvOzO775qaHZR1FemMDwcpZ0pLyiu9y/iPzfLT&#10;HWfOC52LmrTK+FE5fj//+GHWmqkaUUl1riwDiHbT1mS89N5Mk8TJUjXCDcgojWBBthEeV7tLcita&#10;oDd1MkrTSdKSzY0lqZyD97EP8nnELwol/XNROOVZnXH05uNp47kNZzKfienOClNW8tSG+IcuGlFp&#10;FL1APQov2N5Wf0A1lbTkqPADSU1CRVFJFWfANMP03TTrUhgVZwE5zlxocv8PVj4dXiyr8oyPQY8W&#10;DTTaqM6zr9QxuMBPa9wUaWuDRN/BD53PfgdnGLsrbBN+MRBDHFDHC7sBTcJ5O5yMU0QkQqPxXbCB&#10;nrx9bKzz3xQ1LBgZtxAvcioOK+f71HNKqKVpWdV1FLDWrM345PNNGj+4RABea9QII/StBst32y6O&#10;fBljS/kR01nq98MZuazQw0o4/yIsFgJtY8n9M46iJtSik8VZSfbX3/whHzohylmLBcu4+7kXVnFW&#10;f9dQ8MtwHCj38TK+uR3hYq8j2+uI3jcPhB0e4jkZGc2Q7+uzWVhqXvEWFqEqQkJL1M64P5sPvl97&#10;vCWpFouYhB00wq/02sgAHVgNDG+6V2HNSQYP/Z7ovIpi+k6NPrfXY7H3VFRRqsBzz+qJfuxvFPv0&#10;1sIDub7HrLd/hPlvAAAA//8DAFBLAwQUAAYACAAAACEASjGqVd4AAAAGAQAADwAAAGRycy9kb3du&#10;cmV2LnhtbEyPwU7DMBBE70j8g7VI3FonQUAJ2VRVpAoJwaGlF26b2E0i7HWI3Tbw9binchzNaOZN&#10;sZysEUc9+t4xQjpPQGhunOq5Rdh9rGcLED4QKzKONcKP9rAsr68KypU78UYft6EVsYR9TghdCEMu&#10;pW86bcnP3aA5ens3WgpRjq1UI51iuTUyS5IHaannuNDRoKtON1/bg0V4rdbvtKkzu/g11cvbfjV8&#10;7z7vEW9vptUziKCncAnDGT+iQxmZandg5YVBiEcCwuzxCcTZTbN4pEa4SzOQZSH/45d/AAAA//8D&#10;AFBLAQItABQABgAIAAAAIQC2gziS/gAAAOEBAAATAAAAAAAAAAAAAAAAAAAAAABbQ29udGVudF9U&#10;eXBlc10ueG1sUEsBAi0AFAAGAAgAAAAhADj9If/WAAAAlAEAAAsAAAAAAAAAAAAAAAAALwEAAF9y&#10;ZWxzLy5yZWxzUEsBAi0AFAAGAAgAAAAhAHwm6g0tAgAAWQQAAA4AAAAAAAAAAAAAAAAALgIAAGRy&#10;cy9lMm9Eb2MueG1sUEsBAi0AFAAGAAgAAAAhAEoxqlXeAAAABgEAAA8AAAAAAAAAAAAAAAAAhwQA&#10;AGRycy9kb3ducmV2LnhtbFBLBQYAAAAABAAEAPMAAACSBQAAAAA=&#10;" filled="f" stroked="f" strokeweight=".5pt">
              <v:textbox>
                <w:txbxContent>
                  <w:p w:rsidR="003F31F5" w:rsidRPr="0090319B" w:rsidRDefault="003F31F5" w:rsidP="00C17D35">
                    <w:pPr>
                      <w:pStyle w:val="FooterRHS"/>
                    </w:pPr>
                    <w:r w:rsidRPr="0090319B">
                      <w:t xml:space="preserve">Page </w:t>
                    </w:r>
                    <w:r>
                      <w:fldChar w:fldCharType="begin"/>
                    </w:r>
                    <w:r>
                      <w:instrText xml:space="preserve"> PAGE   \* MERGEFORMAT </w:instrText>
                    </w:r>
                    <w:r>
                      <w:fldChar w:fldCharType="separate"/>
                    </w:r>
                    <w:r w:rsidR="005619E3">
                      <w:rPr>
                        <w:noProof/>
                      </w:rPr>
                      <w:t>6</w:t>
                    </w:r>
                    <w:r>
                      <w:fldChar w:fldCharType="end"/>
                    </w:r>
                    <w:r>
                      <w:t xml:space="preserve"> of </w:t>
                    </w:r>
                    <w:r>
                      <w:rPr>
                        <w:noProof/>
                      </w:rPr>
                      <w:fldChar w:fldCharType="begin"/>
                    </w:r>
                    <w:r>
                      <w:rPr>
                        <w:noProof/>
                      </w:rPr>
                      <w:instrText xml:space="preserve"> NUMPAGES   \* MERGEFORMAT </w:instrText>
                    </w:r>
                    <w:r>
                      <w:rPr>
                        <w:noProof/>
                      </w:rPr>
                      <w:fldChar w:fldCharType="separate"/>
                    </w:r>
                    <w:r w:rsidR="005619E3">
                      <w:rPr>
                        <w:noProof/>
                      </w:rPr>
                      <w:t>12</w:t>
                    </w:r>
                    <w:r>
                      <w:rPr>
                        <w:noProof/>
                      </w:rPr>
                      <w:fldChar w:fldCharType="end"/>
                    </w:r>
                  </w:p>
                  <w:p w:rsidR="003F31F5" w:rsidRDefault="003F31F5" w:rsidP="00C17D35">
                    <w:pPr>
                      <w:pStyle w:val="FooterRHS"/>
                    </w:pPr>
                  </w:p>
                </w:txbxContent>
              </v:textbox>
              <w10:wrap anchorx="margin"/>
              <w10:anchorlock/>
            </v:shape>
          </w:pict>
        </mc:Fallback>
      </mc:AlternateContent>
    </w:r>
    <w:r w:rsidRPr="0051404C">
      <w:t xml:space="preserve">© Laing O’Rourke     </w:t>
    </w:r>
    <w:r w:rsidRPr="0051404C">
      <w:rPr>
        <w:rStyle w:val="Strong"/>
        <w:b w:val="0"/>
        <w:bCs w:val="0"/>
      </w:rPr>
      <w:t xml:space="preserve">Rev. 01     </w:t>
    </w:r>
    <w:r>
      <w:rPr>
        <w:rStyle w:val="Strong"/>
      </w:rPr>
      <w:t>22</w:t>
    </w:r>
    <w:r w:rsidRPr="0051404C">
      <w:rPr>
        <w:rStyle w:val="Strong"/>
      </w:rPr>
      <w:t>/</w:t>
    </w:r>
    <w:r>
      <w:rPr>
        <w:rStyle w:val="Strong"/>
      </w:rPr>
      <w:t>07</w:t>
    </w:r>
    <w:r w:rsidRPr="0051404C">
      <w:rPr>
        <w:rStyle w:val="Strong"/>
      </w:rPr>
      <w:t>/</w:t>
    </w:r>
    <w:r>
      <w:rPr>
        <w:rStyle w:val="Strong"/>
      </w:rPr>
      <w:t>2020</w:t>
    </w:r>
    <w:r w:rsidRPr="0051404C">
      <w:t xml:space="preserve">    </w:t>
    </w:r>
    <w:r>
      <w:t xml:space="preserve"> </w:t>
    </w:r>
    <w:r w:rsidRPr="00FB6AE2">
      <w:t>https://</w:t>
    </w:r>
    <w:r w:rsidR="00090AC0">
      <w:t>lorhse</w:t>
    </w:r>
    <w:r w:rsidRPr="00FB6AE2">
      <w:t>ms.com</w:t>
    </w:r>
    <w:r>
      <w:t xml:space="preserve">      </w:t>
    </w:r>
    <w:r w:rsidRPr="00B6339E">
      <w:rPr>
        <w:rStyle w:val="Strong"/>
        <w:lang w:val="en-US"/>
      </w:rPr>
      <w:fldChar w:fldCharType="begin"/>
    </w:r>
    <w:r w:rsidRPr="00B6339E">
      <w:rPr>
        <w:rStyle w:val="Strong"/>
      </w:rPr>
      <w:instrText xml:space="preserve"> STYLEREF  "Main Heading"  \* MERGEFORMAT </w:instrText>
    </w:r>
    <w:r w:rsidRPr="00B6339E">
      <w:rPr>
        <w:rStyle w:val="Strong"/>
        <w:lang w:val="en-US"/>
      </w:rPr>
      <w:fldChar w:fldCharType="separate"/>
    </w:r>
    <w:r w:rsidR="004508DA">
      <w:rPr>
        <w:rStyle w:val="Strong"/>
        <w:noProof/>
      </w:rPr>
      <w:t>LIFTING OPERATIONS PLAN</w:t>
    </w:r>
    <w:r w:rsidRPr="00B6339E">
      <w:rPr>
        <w:rStyle w:val="Strong"/>
      </w:rPr>
      <w:fldChar w:fldCharType="end"/>
    </w:r>
    <w:r>
      <w:t xml:space="preserve"> </w:t>
    </w:r>
    <w:r w:rsidRPr="00D2198D">
      <w:t>–</w:t>
    </w:r>
    <w:r>
      <w:t xml:space="preserve"> </w:t>
    </w:r>
    <w:r w:rsidRPr="00FB6AE2">
      <w:rPr>
        <w:rStyle w:val="Strong"/>
      </w:rPr>
      <w:fldChar w:fldCharType="begin"/>
    </w:r>
    <w:r w:rsidRPr="00FB6AE2">
      <w:rPr>
        <w:rStyle w:val="Strong"/>
      </w:rPr>
      <w:instrText xml:space="preserve"> STYLEREF  "Main Heading 2"  \* MERGEFORMAT </w:instrText>
    </w:r>
    <w:r w:rsidRPr="00FB6AE2">
      <w:rPr>
        <w:rStyle w:val="Strong"/>
      </w:rPr>
      <w:fldChar w:fldCharType="separate"/>
    </w:r>
    <w:r w:rsidR="004508DA">
      <w:rPr>
        <w:rStyle w:val="Strong"/>
        <w:noProof/>
      </w:rPr>
      <w:t>TEMPLATE</w:t>
    </w:r>
    <w:r w:rsidRPr="00FB6AE2">
      <w:rPr>
        <w:rStyle w:val="Stro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6125D" w14:textId="77777777" w:rsidR="00FB1F6E" w:rsidRDefault="00FB1F6E">
      <w:r>
        <w:separator/>
      </w:r>
    </w:p>
    <w:p w14:paraId="3A8B1BA7" w14:textId="77777777" w:rsidR="00FB1F6E" w:rsidRDefault="00FB1F6E"/>
    <w:p w14:paraId="05B0B368" w14:textId="77777777" w:rsidR="00FB1F6E" w:rsidRDefault="00FB1F6E"/>
    <w:p w14:paraId="66DF592C" w14:textId="77777777" w:rsidR="00FB1F6E" w:rsidRDefault="00FB1F6E"/>
    <w:p w14:paraId="216CD643" w14:textId="77777777" w:rsidR="00FB1F6E" w:rsidRDefault="00FB1F6E"/>
    <w:p w14:paraId="676483AE" w14:textId="77777777" w:rsidR="00FB1F6E" w:rsidRDefault="00FB1F6E"/>
  </w:footnote>
  <w:footnote w:type="continuationSeparator" w:id="0">
    <w:p w14:paraId="161CA505" w14:textId="77777777" w:rsidR="00FB1F6E" w:rsidRDefault="00FB1F6E">
      <w:r>
        <w:continuationSeparator/>
      </w:r>
    </w:p>
    <w:p w14:paraId="63F37F7D" w14:textId="77777777" w:rsidR="00FB1F6E" w:rsidRDefault="00FB1F6E"/>
    <w:p w14:paraId="0F6ED3FA" w14:textId="77777777" w:rsidR="00FB1F6E" w:rsidRDefault="00FB1F6E"/>
    <w:p w14:paraId="29C6D113" w14:textId="77777777" w:rsidR="00FB1F6E" w:rsidRDefault="00FB1F6E"/>
    <w:p w14:paraId="4B4F82AB" w14:textId="77777777" w:rsidR="00FB1F6E" w:rsidRDefault="00FB1F6E"/>
    <w:p w14:paraId="4454BFE0" w14:textId="77777777" w:rsidR="00FB1F6E" w:rsidRDefault="00FB1F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F743" w14:textId="77777777" w:rsidR="003F31F5" w:rsidRDefault="003F31F5">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D48A" w14:textId="77777777" w:rsidR="003F31F5" w:rsidRDefault="003F31F5" w:rsidP="00B1167D"/>
  <w:p w14:paraId="3A98A0F4" w14:textId="77777777" w:rsidR="003F31F5" w:rsidRPr="00826142" w:rsidRDefault="003F31F5" w:rsidP="00B1167D">
    <w:r>
      <w:rPr>
        <w:noProof/>
      </w:rPr>
      <w:drawing>
        <wp:anchor distT="0" distB="0" distL="114300" distR="114300" simplePos="0" relativeHeight="251661312" behindDoc="1" locked="1" layoutInCell="1" allowOverlap="0" wp14:anchorId="5CFC2123" wp14:editId="4F902E0E">
          <wp:simplePos x="0" y="0"/>
          <wp:positionH relativeFrom="page">
            <wp:posOffset>1483360</wp:posOffset>
          </wp:positionH>
          <wp:positionV relativeFrom="page">
            <wp:posOffset>-60960</wp:posOffset>
          </wp:positionV>
          <wp:extent cx="7588250" cy="546735"/>
          <wp:effectExtent l="0" t="0" r="0" b="5715"/>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Word-Template-Footer-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88250" cy="5467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2A60" w14:textId="77777777" w:rsidR="003F31F5" w:rsidRDefault="003F31F5">
    <w:pPr>
      <w:spacing w:after="0"/>
    </w:pPr>
    <w:r w:rsidRPr="0094090C">
      <w:rPr>
        <w:noProof/>
      </w:rPr>
      <w:drawing>
        <wp:anchor distT="0" distB="0" distL="114300" distR="114300" simplePos="0" relativeHeight="251667456" behindDoc="1" locked="1" layoutInCell="1" allowOverlap="0" wp14:anchorId="309DED1E" wp14:editId="359E666D">
          <wp:simplePos x="0" y="0"/>
          <wp:positionH relativeFrom="page">
            <wp:posOffset>635</wp:posOffset>
          </wp:positionH>
          <wp:positionV relativeFrom="page">
            <wp:posOffset>-89535</wp:posOffset>
          </wp:positionV>
          <wp:extent cx="7588250" cy="546735"/>
          <wp:effectExtent l="0" t="0" r="0" b="5715"/>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Word-Template-Footer-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88250" cy="5467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1993" w14:textId="77777777" w:rsidR="003F31F5" w:rsidRDefault="003F31F5">
    <w:pPr>
      <w:spacing w:after="0"/>
    </w:pPr>
    <w:r w:rsidRPr="0094090C">
      <w:rPr>
        <w:noProof/>
      </w:rPr>
      <w:drawing>
        <wp:anchor distT="0" distB="0" distL="114300" distR="114300" simplePos="0" relativeHeight="251669504" behindDoc="1" locked="1" layoutInCell="1" allowOverlap="0" wp14:anchorId="23B7C97F" wp14:editId="5CB9CA6D">
          <wp:simplePos x="0" y="0"/>
          <wp:positionH relativeFrom="page">
            <wp:posOffset>1478915</wp:posOffset>
          </wp:positionH>
          <wp:positionV relativeFrom="page">
            <wp:posOffset>-34290</wp:posOffset>
          </wp:positionV>
          <wp:extent cx="7588250" cy="546735"/>
          <wp:effectExtent l="0" t="0" r="0" b="5715"/>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Word-Template-Footer-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88250" cy="5467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996C" w14:textId="77777777" w:rsidR="003F31F5" w:rsidRDefault="003F31F5" w:rsidP="00B1167D"/>
  <w:p w14:paraId="292A77C9" w14:textId="77777777" w:rsidR="003F31F5" w:rsidRPr="00826142" w:rsidRDefault="003F31F5" w:rsidP="00B1167D">
    <w:r>
      <w:rPr>
        <w:noProof/>
      </w:rPr>
      <w:drawing>
        <wp:anchor distT="0" distB="0" distL="114300" distR="114300" simplePos="0" relativeHeight="251673600" behindDoc="1" locked="1" layoutInCell="1" allowOverlap="0" wp14:anchorId="24714C41" wp14:editId="29872E5C">
          <wp:simplePos x="0" y="0"/>
          <wp:positionH relativeFrom="page">
            <wp:posOffset>-76835</wp:posOffset>
          </wp:positionH>
          <wp:positionV relativeFrom="page">
            <wp:posOffset>-99060</wp:posOffset>
          </wp:positionV>
          <wp:extent cx="7588250" cy="546735"/>
          <wp:effectExtent l="0" t="0" r="0" b="5715"/>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Word-Template-Footer-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88250" cy="5467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52AA" w14:textId="77777777" w:rsidR="003F31F5" w:rsidRDefault="003F31F5">
    <w:pPr>
      <w:spacing w:after="0"/>
    </w:pPr>
    <w:r w:rsidRPr="0094090C">
      <w:rPr>
        <w:noProof/>
      </w:rPr>
      <w:drawing>
        <wp:anchor distT="0" distB="0" distL="114300" distR="114300" simplePos="0" relativeHeight="251671552" behindDoc="1" locked="1" layoutInCell="1" allowOverlap="0" wp14:anchorId="279FCE92" wp14:editId="38C47B39">
          <wp:simplePos x="0" y="0"/>
          <wp:positionH relativeFrom="page">
            <wp:posOffset>-39370</wp:posOffset>
          </wp:positionH>
          <wp:positionV relativeFrom="page">
            <wp:posOffset>-34290</wp:posOffset>
          </wp:positionV>
          <wp:extent cx="7588250" cy="546735"/>
          <wp:effectExtent l="0" t="0" r="0" b="5715"/>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Word-Template-Footer-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88250" cy="5467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FE9A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D16C0"/>
    <w:multiLevelType w:val="hybridMultilevel"/>
    <w:tmpl w:val="9B9ADFAE"/>
    <w:lvl w:ilvl="0" w:tplc="04090013">
      <w:start w:val="1"/>
      <w:numFmt w:val="upperRoman"/>
      <w:lvlText w:val="%1."/>
      <w:lvlJc w:val="right"/>
      <w:pPr>
        <w:tabs>
          <w:tab w:val="num" w:pos="540"/>
        </w:tabs>
        <w:ind w:left="540" w:hanging="180"/>
      </w:pPr>
    </w:lvl>
    <w:lvl w:ilvl="1" w:tplc="C9F2F6EA">
      <w:start w:val="1"/>
      <w:numFmt w:val="lowerRoman"/>
      <w:lvlText w:val="%2."/>
      <w:lvlJc w:val="left"/>
      <w:pPr>
        <w:tabs>
          <w:tab w:val="num" w:pos="2220"/>
        </w:tabs>
        <w:ind w:left="2220" w:hanging="114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96C5F"/>
    <w:multiLevelType w:val="hybridMultilevel"/>
    <w:tmpl w:val="D53256BA"/>
    <w:lvl w:ilvl="0" w:tplc="B18A9B98">
      <w:start w:val="1"/>
      <w:numFmt w:val="lowerLetter"/>
      <w:pStyle w:val="TableAlpha"/>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 w15:restartNumberingAfterBreak="0">
    <w:nsid w:val="0C637524"/>
    <w:multiLevelType w:val="hybridMultilevel"/>
    <w:tmpl w:val="65B09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E3102"/>
    <w:multiLevelType w:val="multilevel"/>
    <w:tmpl w:val="D19CF2D0"/>
    <w:lvl w:ilvl="0">
      <w:start w:val="1"/>
      <w:numFmt w:val="lowerLetter"/>
      <w:pStyle w:val="AlphabetList"/>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Letter"/>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5" w15:restartNumberingAfterBreak="0">
    <w:nsid w:val="0D594B38"/>
    <w:multiLevelType w:val="hybridMultilevel"/>
    <w:tmpl w:val="F468FC4A"/>
    <w:lvl w:ilvl="0" w:tplc="D08063C0">
      <w:start w:val="1"/>
      <w:numFmt w:val="lowerRoman"/>
      <w:pStyle w:val="Question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84572E"/>
    <w:multiLevelType w:val="hybridMultilevel"/>
    <w:tmpl w:val="83E2FD1E"/>
    <w:lvl w:ilvl="0" w:tplc="07C44C72">
      <w:start w:val="1"/>
      <w:numFmt w:val="bullet"/>
      <w:lvlText w:val=""/>
      <w:lvlJc w:val="left"/>
      <w:pPr>
        <w:ind w:left="720" w:hanging="360"/>
      </w:pPr>
      <w:rPr>
        <w:rFonts w:ascii="Symbol" w:hAnsi="Symbol" w:hint="default"/>
        <w:b/>
        <w:i w:val="0"/>
        <w:color w:val="auto"/>
        <w:sz w:val="18"/>
        <w:szCs w:val="24"/>
        <w:u w:color="FFFFF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7A0D6F"/>
    <w:multiLevelType w:val="multilevel"/>
    <w:tmpl w:val="B2445E96"/>
    <w:lvl w:ilvl="0">
      <w:start w:val="1"/>
      <w:numFmt w:val="bullet"/>
      <w:pStyle w:val="Bullets1"/>
      <w:lvlText w:val="•"/>
      <w:lvlJc w:val="left"/>
      <w:pPr>
        <w:tabs>
          <w:tab w:val="num" w:pos="284"/>
        </w:tabs>
        <w:ind w:left="284" w:hanging="284"/>
      </w:pPr>
      <w:rPr>
        <w:rFonts w:ascii="Arial" w:hAnsi="Arial" w:hint="default"/>
        <w:b w:val="0"/>
        <w:i w:val="0"/>
        <w:color w:val="000000"/>
        <w:spacing w:val="-4"/>
        <w:sz w:val="22"/>
      </w:rPr>
    </w:lvl>
    <w:lvl w:ilvl="1">
      <w:start w:val="1"/>
      <w:numFmt w:val="bullet"/>
      <w:pStyle w:val="Bullets2"/>
      <w:lvlText w:val="•"/>
      <w:lvlJc w:val="left"/>
      <w:pPr>
        <w:tabs>
          <w:tab w:val="num" w:pos="284"/>
        </w:tabs>
        <w:ind w:left="567" w:hanging="283"/>
      </w:pPr>
      <w:rPr>
        <w:rFonts w:ascii="Arial" w:hAnsi="Arial" w:hint="default"/>
        <w:color w:val="000000"/>
      </w:rPr>
    </w:lvl>
    <w:lvl w:ilvl="2">
      <w:start w:val="1"/>
      <w:numFmt w:val="bullet"/>
      <w:pStyle w:val="Bullets3"/>
      <w:lvlText w:val="•"/>
      <w:lvlJc w:val="left"/>
      <w:pPr>
        <w:tabs>
          <w:tab w:val="num" w:pos="397"/>
        </w:tabs>
        <w:ind w:left="851" w:hanging="284"/>
      </w:pPr>
      <w:rPr>
        <w:rFonts w:ascii="Arial" w:hAnsi="Arial" w:hint="default"/>
        <w:color w:val="000000"/>
      </w:rPr>
    </w:lvl>
    <w:lvl w:ilvl="3">
      <w:start w:val="1"/>
      <w:numFmt w:val="bullet"/>
      <w:pStyle w:val="Bullets4"/>
      <w:lvlText w:val="•"/>
      <w:lvlJc w:val="left"/>
      <w:pPr>
        <w:tabs>
          <w:tab w:val="num" w:pos="1134"/>
        </w:tabs>
        <w:ind w:left="1134" w:hanging="283"/>
      </w:pPr>
      <w:rPr>
        <w:rFonts w:ascii="Arial" w:hAnsi="Arial" w:hint="default"/>
        <w:color w:val="00000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1B246CFE"/>
    <w:multiLevelType w:val="hybridMultilevel"/>
    <w:tmpl w:val="43FA62FE"/>
    <w:lvl w:ilvl="0" w:tplc="5784D886">
      <w:start w:val="1"/>
      <w:numFmt w:val="lowerRoman"/>
      <w:lvlText w:val="%1."/>
      <w:lvlJc w:val="left"/>
      <w:pPr>
        <w:ind w:left="777" w:hanging="36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9" w15:restartNumberingAfterBreak="0">
    <w:nsid w:val="1C2318BB"/>
    <w:multiLevelType w:val="hybridMultilevel"/>
    <w:tmpl w:val="87A8DE42"/>
    <w:lvl w:ilvl="0" w:tplc="2AC678A2">
      <w:start w:val="1"/>
      <w:numFmt w:val="lowerLetter"/>
      <w:pStyle w:val="QuestionAlphforSubTex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43283C"/>
    <w:multiLevelType w:val="hybridMultilevel"/>
    <w:tmpl w:val="F6BE6190"/>
    <w:lvl w:ilvl="0" w:tplc="4052D508">
      <w:start w:val="1"/>
      <w:numFmt w:val="decimal"/>
      <w:lvlText w:val="%1.0"/>
      <w:lvlJc w:val="left"/>
      <w:pPr>
        <w:tabs>
          <w:tab w:val="num" w:pos="720"/>
        </w:tabs>
        <w:ind w:left="720" w:hanging="360"/>
      </w:pPr>
      <w:rPr>
        <w:rFonts w:ascii="Arial Bold" w:hAnsi="Arial Bold" w:hint="default"/>
        <w:b/>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970102"/>
    <w:multiLevelType w:val="hybridMultilevel"/>
    <w:tmpl w:val="D0A619AA"/>
    <w:lvl w:ilvl="0" w:tplc="5C0A7CCE">
      <w:start w:val="1"/>
      <w:numFmt w:val="lowerLetter"/>
      <w:pStyle w:val="Question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276551"/>
    <w:multiLevelType w:val="hybridMultilevel"/>
    <w:tmpl w:val="30BA991C"/>
    <w:lvl w:ilvl="0" w:tplc="4156D218">
      <w:start w:val="1"/>
      <w:numFmt w:val="lowerRoman"/>
      <w:pStyle w:val="QuestionRomanforSubTex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AD1987"/>
    <w:multiLevelType w:val="hybridMultilevel"/>
    <w:tmpl w:val="31D063F6"/>
    <w:lvl w:ilvl="0" w:tplc="2CEA7A90">
      <w:start w:val="1"/>
      <w:numFmt w:val="bullet"/>
      <w:pStyle w:val="KeyPointsHighlightBullets"/>
      <w:lvlText w:val="•"/>
      <w:lvlJc w:val="left"/>
      <w:pPr>
        <w:ind w:left="486"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F03670"/>
    <w:multiLevelType w:val="multilevel"/>
    <w:tmpl w:val="BE40489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1701"/>
        </w:tabs>
        <w:ind w:left="1701" w:hanging="1701"/>
      </w:pPr>
      <w:rPr>
        <w:rFonts w:hint="default"/>
      </w:rPr>
    </w:lvl>
    <w:lvl w:ilvl="6">
      <w:start w:val="1"/>
      <w:numFmt w:val="decimal"/>
      <w:pStyle w:val="Heading7"/>
      <w:lvlText w:val="%1.%2.%3.%4.%5.%6.%7"/>
      <w:lvlJc w:val="left"/>
      <w:pPr>
        <w:tabs>
          <w:tab w:val="num" w:pos="1701"/>
        </w:tabs>
        <w:ind w:left="1701" w:hanging="1701"/>
      </w:pPr>
      <w:rPr>
        <w:rFonts w:hint="default"/>
      </w:rPr>
    </w:lvl>
    <w:lvl w:ilvl="7">
      <w:start w:val="1"/>
      <w:numFmt w:val="decimal"/>
      <w:pStyle w:val="Heading8"/>
      <w:lvlText w:val="%1.%2.%3.%4.%5.%6.%7.%8"/>
      <w:lvlJc w:val="left"/>
      <w:pPr>
        <w:tabs>
          <w:tab w:val="num" w:pos="1701"/>
        </w:tabs>
        <w:ind w:left="1701" w:hanging="1701"/>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15" w15:restartNumberingAfterBreak="0">
    <w:nsid w:val="33E224EF"/>
    <w:multiLevelType w:val="multilevel"/>
    <w:tmpl w:val="6FA0CC1E"/>
    <w:lvl w:ilvl="0">
      <w:start w:val="1"/>
      <w:numFmt w:val="decimal"/>
      <w:pStyle w:val="NumberedList"/>
      <w:lvlText w:val="%1. "/>
      <w:lvlJc w:val="left"/>
      <w:pPr>
        <w:ind w:left="709" w:hanging="709"/>
      </w:pPr>
      <w:rPr>
        <w:rFonts w:hint="default"/>
        <w:color w:val="auto"/>
      </w:rPr>
    </w:lvl>
    <w:lvl w:ilvl="1">
      <w:start w:val="1"/>
      <w:numFmt w:val="decimal"/>
      <w:lvlText w:val="%2. "/>
      <w:lvlJc w:val="left"/>
      <w:pPr>
        <w:ind w:left="1418" w:hanging="709"/>
      </w:pPr>
      <w:rPr>
        <w:rFonts w:hint="default"/>
      </w:rPr>
    </w:lvl>
    <w:lvl w:ilvl="2">
      <w:start w:val="1"/>
      <w:numFmt w:val="decimal"/>
      <w:lvlText w:val="%3. "/>
      <w:lvlJc w:val="left"/>
      <w:pPr>
        <w:ind w:left="2127" w:hanging="709"/>
      </w:pPr>
      <w:rPr>
        <w:rFonts w:hint="default"/>
      </w:rPr>
    </w:lvl>
    <w:lvl w:ilvl="3">
      <w:start w:val="1"/>
      <w:numFmt w:val="decimal"/>
      <w:lvlText w:val="%4. "/>
      <w:lvlJc w:val="left"/>
      <w:pPr>
        <w:ind w:left="2836" w:hanging="709"/>
      </w:pPr>
      <w:rPr>
        <w:rFonts w:hint="default"/>
      </w:rPr>
    </w:lvl>
    <w:lvl w:ilvl="4">
      <w:start w:val="1"/>
      <w:numFmt w:val="decimal"/>
      <w:lvlText w:val="%5. "/>
      <w:lvlJc w:val="left"/>
      <w:pPr>
        <w:ind w:left="3545" w:hanging="709"/>
      </w:pPr>
      <w:rPr>
        <w:rFonts w:hint="default"/>
      </w:rPr>
    </w:lvl>
    <w:lvl w:ilvl="5">
      <w:start w:val="1"/>
      <w:numFmt w:val="decimal"/>
      <w:lvlText w:val="%6. "/>
      <w:lvlJc w:val="left"/>
      <w:pPr>
        <w:ind w:left="4254" w:hanging="709"/>
      </w:pPr>
      <w:rPr>
        <w:rFonts w:hint="default"/>
      </w:rPr>
    </w:lvl>
    <w:lvl w:ilvl="6">
      <w:start w:val="1"/>
      <w:numFmt w:val="decimal"/>
      <w:lvlText w:val="%7. "/>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6" w15:restartNumberingAfterBreak="0">
    <w:nsid w:val="3ADD77D1"/>
    <w:multiLevelType w:val="multilevel"/>
    <w:tmpl w:val="3CACF990"/>
    <w:lvl w:ilvl="0">
      <w:start w:val="1"/>
      <w:numFmt w:val="decimal"/>
      <w:pStyle w:val="MultilevelList-1aiA"/>
      <w:lvlText w:val="%1."/>
      <w:lvlJc w:val="left"/>
      <w:pPr>
        <w:tabs>
          <w:tab w:val="num" w:pos="851"/>
        </w:tabs>
        <w:ind w:left="709" w:hanging="709"/>
      </w:pPr>
      <w:rPr>
        <w:rFonts w:hint="default"/>
      </w:rPr>
    </w:lvl>
    <w:lvl w:ilvl="1">
      <w:start w:val="1"/>
      <w:numFmt w:val="lowerLetter"/>
      <w:lvlText w:val="(%2)"/>
      <w:lvlJc w:val="left"/>
      <w:pPr>
        <w:tabs>
          <w:tab w:val="num" w:pos="1560"/>
        </w:tabs>
        <w:ind w:left="1418" w:hanging="709"/>
      </w:pPr>
      <w:rPr>
        <w:rFonts w:hint="default"/>
      </w:rPr>
    </w:lvl>
    <w:lvl w:ilvl="2">
      <w:start w:val="1"/>
      <w:numFmt w:val="lowerRoman"/>
      <w:lvlText w:val="(%3)"/>
      <w:lvlJc w:val="left"/>
      <w:pPr>
        <w:tabs>
          <w:tab w:val="num" w:pos="2269"/>
        </w:tabs>
        <w:ind w:left="2127" w:hanging="709"/>
      </w:pPr>
      <w:rPr>
        <w:rFonts w:hint="default"/>
      </w:rPr>
    </w:lvl>
    <w:lvl w:ilvl="3">
      <w:start w:val="1"/>
      <w:numFmt w:val="upperLetter"/>
      <w:lvlText w:val="%4."/>
      <w:lvlJc w:val="left"/>
      <w:pPr>
        <w:tabs>
          <w:tab w:val="num" w:pos="2978"/>
        </w:tabs>
        <w:ind w:left="2836" w:hanging="709"/>
      </w:pPr>
      <w:rPr>
        <w:rFonts w:hint="default"/>
      </w:rPr>
    </w:lvl>
    <w:lvl w:ilvl="4">
      <w:start w:val="1"/>
      <w:numFmt w:val="lowerLetter"/>
      <w:lvlText w:val="%5."/>
      <w:lvlJc w:val="left"/>
      <w:pPr>
        <w:tabs>
          <w:tab w:val="num" w:pos="3687"/>
        </w:tabs>
        <w:ind w:left="3545" w:hanging="709"/>
      </w:pPr>
      <w:rPr>
        <w:rFonts w:hint="default"/>
      </w:rPr>
    </w:lvl>
    <w:lvl w:ilvl="5">
      <w:start w:val="1"/>
      <w:numFmt w:val="lowerRoman"/>
      <w:lvlText w:val="%6."/>
      <w:lvlJc w:val="left"/>
      <w:pPr>
        <w:tabs>
          <w:tab w:val="num" w:pos="4396"/>
        </w:tabs>
        <w:ind w:left="4254" w:hanging="709"/>
      </w:pPr>
      <w:rPr>
        <w:rFonts w:hint="default"/>
      </w:rPr>
    </w:lvl>
    <w:lvl w:ilvl="6">
      <w:start w:val="1"/>
      <w:numFmt w:val="decimal"/>
      <w:lvlText w:val="%7."/>
      <w:lvlJc w:val="left"/>
      <w:pPr>
        <w:tabs>
          <w:tab w:val="num" w:pos="5105"/>
        </w:tabs>
        <w:ind w:left="4963" w:hanging="709"/>
      </w:pPr>
      <w:rPr>
        <w:rFonts w:hint="default"/>
      </w:rPr>
    </w:lvl>
    <w:lvl w:ilvl="7">
      <w:start w:val="1"/>
      <w:numFmt w:val="lowerLetter"/>
      <w:lvlText w:val="%8."/>
      <w:lvlJc w:val="left"/>
      <w:pPr>
        <w:tabs>
          <w:tab w:val="num" w:pos="5814"/>
        </w:tabs>
        <w:ind w:left="5672" w:hanging="709"/>
      </w:pPr>
      <w:rPr>
        <w:rFonts w:hint="default"/>
      </w:rPr>
    </w:lvl>
    <w:lvl w:ilvl="8">
      <w:start w:val="1"/>
      <w:numFmt w:val="lowerRoman"/>
      <w:lvlText w:val="%9."/>
      <w:lvlJc w:val="left"/>
      <w:pPr>
        <w:tabs>
          <w:tab w:val="num" w:pos="6523"/>
        </w:tabs>
        <w:ind w:left="6381" w:hanging="709"/>
      </w:pPr>
      <w:rPr>
        <w:rFonts w:hint="default"/>
      </w:rPr>
    </w:lvl>
  </w:abstractNum>
  <w:abstractNum w:abstractNumId="17" w15:restartNumberingAfterBreak="0">
    <w:nsid w:val="584A6472"/>
    <w:multiLevelType w:val="hybridMultilevel"/>
    <w:tmpl w:val="74BCAAA6"/>
    <w:lvl w:ilvl="0" w:tplc="0F662C44">
      <w:start w:val="1"/>
      <w:numFmt w:val="decimal"/>
      <w:pStyle w:val="TableNumbered"/>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8" w15:restartNumberingAfterBreak="0">
    <w:nsid w:val="58D47AD2"/>
    <w:multiLevelType w:val="hybridMultilevel"/>
    <w:tmpl w:val="DEC25F0C"/>
    <w:lvl w:ilvl="0" w:tplc="CB229320">
      <w:start w:val="1"/>
      <w:numFmt w:val="bullet"/>
      <w:pStyle w:val="QuestionBullets"/>
      <w:lvlText w:val="•"/>
      <w:lvlJc w:val="left"/>
      <w:pPr>
        <w:ind w:left="360" w:hanging="360"/>
      </w:pPr>
      <w:rPr>
        <w:rFonts w:ascii="Arial" w:hAnsi="Arial" w:hint="default"/>
        <w:color w:val="00A7B5" w:themeColor="accent1"/>
        <w:spacing w:val="-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026675"/>
    <w:multiLevelType w:val="multilevel"/>
    <w:tmpl w:val="A080F3D0"/>
    <w:lvl w:ilvl="0">
      <w:start w:val="1"/>
      <w:numFmt w:val="upperLetter"/>
      <w:pStyle w:val="AlphaCAPSList"/>
      <w:lvlText w:val="%1."/>
      <w:lvlJc w:val="left"/>
      <w:pPr>
        <w:ind w:left="709" w:hanging="709"/>
      </w:pPr>
      <w:rPr>
        <w:rFonts w:hint="default"/>
      </w:rPr>
    </w:lvl>
    <w:lvl w:ilvl="1">
      <w:start w:val="1"/>
      <w:numFmt w:val="upperLetter"/>
      <w:lvlText w:val="%2."/>
      <w:lvlJc w:val="left"/>
      <w:pPr>
        <w:ind w:left="1418" w:hanging="709"/>
      </w:pPr>
      <w:rPr>
        <w:rFonts w:hint="default"/>
      </w:rPr>
    </w:lvl>
    <w:lvl w:ilvl="2">
      <w:start w:val="1"/>
      <w:numFmt w:val="upperLetter"/>
      <w:lvlText w:val="%3."/>
      <w:lvlJc w:val="left"/>
      <w:pPr>
        <w:ind w:left="2127" w:hanging="709"/>
      </w:pPr>
      <w:rPr>
        <w:rFonts w:hint="default"/>
      </w:rPr>
    </w:lvl>
    <w:lvl w:ilvl="3">
      <w:start w:val="1"/>
      <w:numFmt w:val="upperLetter"/>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lowerRoman"/>
      <w:lvlText w:val="%6."/>
      <w:lvlJc w:val="righ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right"/>
      <w:pPr>
        <w:ind w:left="6381" w:hanging="709"/>
      </w:pPr>
      <w:rPr>
        <w:rFonts w:hint="default"/>
      </w:rPr>
    </w:lvl>
  </w:abstractNum>
  <w:abstractNum w:abstractNumId="20" w15:restartNumberingAfterBreak="0">
    <w:nsid w:val="67B969BE"/>
    <w:multiLevelType w:val="hybridMultilevel"/>
    <w:tmpl w:val="CF80FD70"/>
    <w:lvl w:ilvl="0" w:tplc="3A4CC168">
      <w:start w:val="1"/>
      <w:numFmt w:val="lowerRoman"/>
      <w:pStyle w:val="TableRoman"/>
      <w:lvlText w:val="%1."/>
      <w:lvlJc w:val="left"/>
      <w:pPr>
        <w:ind w:left="777" w:hanging="36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1" w15:restartNumberingAfterBreak="0">
    <w:nsid w:val="6BC07964"/>
    <w:multiLevelType w:val="multilevel"/>
    <w:tmpl w:val="576E82DE"/>
    <w:lvl w:ilvl="0">
      <w:start w:val="1"/>
      <w:numFmt w:val="bullet"/>
      <w:pStyle w:val="TableBullet"/>
      <w:lvlText w:val="•"/>
      <w:lvlJc w:val="left"/>
      <w:pPr>
        <w:tabs>
          <w:tab w:val="num" w:pos="341"/>
        </w:tabs>
        <w:ind w:left="341" w:hanging="284"/>
      </w:pPr>
      <w:rPr>
        <w:rFonts w:ascii="Arial" w:hAnsi="Arial" w:hint="default"/>
        <w:b w:val="0"/>
        <w:i w:val="0"/>
        <w:color w:val="000000"/>
        <w:spacing w:val="-4"/>
        <w:sz w:val="18"/>
      </w:rPr>
    </w:lvl>
    <w:lvl w:ilvl="1">
      <w:start w:val="1"/>
      <w:numFmt w:val="bullet"/>
      <w:pStyle w:val="TableBullet2"/>
      <w:lvlText w:val="•"/>
      <w:lvlJc w:val="left"/>
      <w:pPr>
        <w:tabs>
          <w:tab w:val="num" w:pos="341"/>
        </w:tabs>
        <w:ind w:left="624" w:hanging="283"/>
      </w:pPr>
      <w:rPr>
        <w:rFonts w:ascii="Arial" w:hAnsi="Arial" w:hint="default"/>
        <w:color w:val="000000"/>
      </w:rPr>
    </w:lvl>
    <w:lvl w:ilvl="2">
      <w:start w:val="1"/>
      <w:numFmt w:val="bullet"/>
      <w:lvlText w:val="•"/>
      <w:lvlJc w:val="left"/>
      <w:pPr>
        <w:tabs>
          <w:tab w:val="num" w:pos="454"/>
        </w:tabs>
        <w:ind w:left="908" w:hanging="284"/>
      </w:pPr>
      <w:rPr>
        <w:rFonts w:ascii="Arial" w:hAnsi="Arial" w:hint="default"/>
        <w:color w:val="000000"/>
      </w:rPr>
    </w:lvl>
    <w:lvl w:ilvl="3">
      <w:start w:val="1"/>
      <w:numFmt w:val="bullet"/>
      <w:lvlText w:val="•"/>
      <w:lvlJc w:val="left"/>
      <w:pPr>
        <w:tabs>
          <w:tab w:val="num" w:pos="1191"/>
        </w:tabs>
        <w:ind w:left="1191" w:hanging="283"/>
      </w:pPr>
      <w:rPr>
        <w:rFonts w:ascii="Arial" w:hAnsi="Arial" w:hint="default"/>
        <w:color w:val="000000"/>
      </w:rPr>
    </w:lvl>
    <w:lvl w:ilvl="4">
      <w:start w:val="1"/>
      <w:numFmt w:val="decimal"/>
      <w:lvlText w:val="%1.%2.%3.%4.%5."/>
      <w:lvlJc w:val="left"/>
      <w:pPr>
        <w:tabs>
          <w:tab w:val="num" w:pos="2937"/>
        </w:tabs>
        <w:ind w:left="2289" w:hanging="792"/>
      </w:pPr>
      <w:rPr>
        <w:rFonts w:hint="default"/>
      </w:rPr>
    </w:lvl>
    <w:lvl w:ilvl="5">
      <w:start w:val="1"/>
      <w:numFmt w:val="decimal"/>
      <w:lvlText w:val="%1.%2.%3.%4.%5.%6."/>
      <w:lvlJc w:val="left"/>
      <w:pPr>
        <w:tabs>
          <w:tab w:val="num" w:pos="3657"/>
        </w:tabs>
        <w:ind w:left="2793" w:hanging="936"/>
      </w:pPr>
      <w:rPr>
        <w:rFonts w:hint="default"/>
      </w:rPr>
    </w:lvl>
    <w:lvl w:ilvl="6">
      <w:start w:val="1"/>
      <w:numFmt w:val="decimal"/>
      <w:lvlText w:val="%1.%2.%3.%4.%5.%6.%7."/>
      <w:lvlJc w:val="left"/>
      <w:pPr>
        <w:tabs>
          <w:tab w:val="num" w:pos="4377"/>
        </w:tabs>
        <w:ind w:left="3297" w:hanging="1080"/>
      </w:pPr>
      <w:rPr>
        <w:rFonts w:hint="default"/>
      </w:rPr>
    </w:lvl>
    <w:lvl w:ilvl="7">
      <w:start w:val="1"/>
      <w:numFmt w:val="decimal"/>
      <w:lvlText w:val="%1.%2.%3.%4.%5.%6.%7.%8."/>
      <w:lvlJc w:val="left"/>
      <w:pPr>
        <w:tabs>
          <w:tab w:val="num" w:pos="4737"/>
        </w:tabs>
        <w:ind w:left="3801" w:hanging="1224"/>
      </w:pPr>
      <w:rPr>
        <w:rFonts w:hint="default"/>
      </w:rPr>
    </w:lvl>
    <w:lvl w:ilvl="8">
      <w:start w:val="1"/>
      <w:numFmt w:val="decimal"/>
      <w:lvlText w:val="%1.%2.%3.%4.%5.%6.%7.%8.%9."/>
      <w:lvlJc w:val="left"/>
      <w:pPr>
        <w:tabs>
          <w:tab w:val="num" w:pos="5457"/>
        </w:tabs>
        <w:ind w:left="4377" w:hanging="1440"/>
      </w:pPr>
      <w:rPr>
        <w:rFonts w:hint="default"/>
      </w:rPr>
    </w:lvl>
  </w:abstractNum>
  <w:abstractNum w:abstractNumId="22" w15:restartNumberingAfterBreak="0">
    <w:nsid w:val="6EB15DE0"/>
    <w:multiLevelType w:val="multilevel"/>
    <w:tmpl w:val="B89CCE68"/>
    <w:lvl w:ilvl="0">
      <w:start w:val="1"/>
      <w:numFmt w:val="decimal"/>
      <w:pStyle w:val="OutlineNumbered"/>
      <w:lvlText w:val="%1.0"/>
      <w:lvlJc w:val="left"/>
      <w:pPr>
        <w:tabs>
          <w:tab w:val="num" w:pos="851"/>
        </w:tabs>
        <w:ind w:left="709" w:hanging="709"/>
      </w:pPr>
      <w:rPr>
        <w:rFonts w:hint="default"/>
      </w:rPr>
    </w:lvl>
    <w:lvl w:ilvl="1">
      <w:start w:val="1"/>
      <w:numFmt w:val="decimal"/>
      <w:lvlText w:val="%1.%2"/>
      <w:lvlJc w:val="left"/>
      <w:pPr>
        <w:tabs>
          <w:tab w:val="num" w:pos="1560"/>
        </w:tabs>
        <w:ind w:left="1418" w:hanging="709"/>
      </w:pPr>
      <w:rPr>
        <w:rFonts w:hint="default"/>
        <w:spacing w:val="-8"/>
      </w:rPr>
    </w:lvl>
    <w:lvl w:ilvl="2">
      <w:start w:val="1"/>
      <w:numFmt w:val="decimal"/>
      <w:lvlText w:val="%1.%2.%3"/>
      <w:lvlJc w:val="left"/>
      <w:pPr>
        <w:tabs>
          <w:tab w:val="num" w:pos="2269"/>
        </w:tabs>
        <w:ind w:left="2127" w:hanging="709"/>
      </w:pPr>
      <w:rPr>
        <w:rFonts w:hint="default"/>
        <w:spacing w:val="-8"/>
      </w:rPr>
    </w:lvl>
    <w:lvl w:ilvl="3">
      <w:start w:val="1"/>
      <w:numFmt w:val="decimal"/>
      <w:lvlText w:val="%1.%2.%3.%4"/>
      <w:lvlJc w:val="left"/>
      <w:pPr>
        <w:tabs>
          <w:tab w:val="num" w:pos="2978"/>
        </w:tabs>
        <w:ind w:left="3119" w:hanging="992"/>
      </w:pPr>
      <w:rPr>
        <w:rFonts w:hint="default"/>
        <w:spacing w:val="-8"/>
      </w:rPr>
    </w:lvl>
    <w:lvl w:ilvl="4">
      <w:start w:val="1"/>
      <w:numFmt w:val="decimal"/>
      <w:lvlText w:val="%1.%2.%3.%4.%5."/>
      <w:lvlJc w:val="left"/>
      <w:pPr>
        <w:tabs>
          <w:tab w:val="num" w:pos="3687"/>
        </w:tabs>
        <w:ind w:left="4082" w:hanging="963"/>
      </w:pPr>
      <w:rPr>
        <w:rFonts w:hint="default"/>
      </w:rPr>
    </w:lvl>
    <w:lvl w:ilvl="5">
      <w:start w:val="1"/>
      <w:numFmt w:val="decimal"/>
      <w:lvlText w:val="%1.%2.%3.%4.%5.%6."/>
      <w:lvlJc w:val="left"/>
      <w:pPr>
        <w:tabs>
          <w:tab w:val="num" w:pos="4396"/>
        </w:tabs>
        <w:ind w:left="4254" w:hanging="709"/>
      </w:pPr>
      <w:rPr>
        <w:rFonts w:hint="default"/>
      </w:rPr>
    </w:lvl>
    <w:lvl w:ilvl="6">
      <w:start w:val="1"/>
      <w:numFmt w:val="decimal"/>
      <w:lvlText w:val="%1.%2.%3.%4.%5.%6.%7."/>
      <w:lvlJc w:val="left"/>
      <w:pPr>
        <w:tabs>
          <w:tab w:val="num" w:pos="5105"/>
        </w:tabs>
        <w:ind w:left="4963" w:hanging="709"/>
      </w:pPr>
      <w:rPr>
        <w:rFonts w:hint="default"/>
      </w:rPr>
    </w:lvl>
    <w:lvl w:ilvl="7">
      <w:start w:val="1"/>
      <w:numFmt w:val="decimal"/>
      <w:lvlText w:val="%1.%2.%3.%4.%5.%6.%7.%8."/>
      <w:lvlJc w:val="left"/>
      <w:pPr>
        <w:tabs>
          <w:tab w:val="num" w:pos="5814"/>
        </w:tabs>
        <w:ind w:left="5672" w:hanging="709"/>
      </w:pPr>
      <w:rPr>
        <w:rFonts w:hint="default"/>
      </w:rPr>
    </w:lvl>
    <w:lvl w:ilvl="8">
      <w:start w:val="1"/>
      <w:numFmt w:val="decimal"/>
      <w:lvlText w:val="%1.%2.%3.%4.%5.%6.%7.%8.%9."/>
      <w:lvlJc w:val="left"/>
      <w:pPr>
        <w:tabs>
          <w:tab w:val="num" w:pos="6523"/>
        </w:tabs>
        <w:ind w:left="6381" w:hanging="709"/>
      </w:pPr>
      <w:rPr>
        <w:rFonts w:hint="default"/>
      </w:rPr>
    </w:lvl>
  </w:abstractNum>
  <w:abstractNum w:abstractNumId="23" w15:restartNumberingAfterBreak="0">
    <w:nsid w:val="751B6C31"/>
    <w:multiLevelType w:val="hybridMultilevel"/>
    <w:tmpl w:val="21A8B082"/>
    <w:lvl w:ilvl="0" w:tplc="0FD23B46">
      <w:start w:val="1"/>
      <w:numFmt w:val="bullet"/>
      <w:pStyle w:val="CV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584F49"/>
    <w:multiLevelType w:val="multilevel"/>
    <w:tmpl w:val="CD108DB2"/>
    <w:lvl w:ilvl="0">
      <w:start w:val="1"/>
      <w:numFmt w:val="lowerRoman"/>
      <w:pStyle w:val="Romanlist"/>
      <w:lvlText w:val="(%1)"/>
      <w:lvlJc w:val="left"/>
      <w:pPr>
        <w:ind w:left="709" w:hanging="709"/>
      </w:pPr>
      <w:rPr>
        <w:rFonts w:hint="default"/>
      </w:rPr>
    </w:lvl>
    <w:lvl w:ilvl="1">
      <w:start w:val="1"/>
      <w:numFmt w:val="lowerRoman"/>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lowerRoman"/>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right"/>
      <w:pPr>
        <w:ind w:left="6381" w:hanging="709"/>
      </w:pPr>
      <w:rPr>
        <w:rFonts w:hint="default"/>
      </w:rPr>
    </w:lvl>
  </w:abstractNum>
  <w:abstractNum w:abstractNumId="25" w15:restartNumberingAfterBreak="0">
    <w:nsid w:val="7EDF737F"/>
    <w:multiLevelType w:val="multilevel"/>
    <w:tmpl w:val="45FAD3FA"/>
    <w:lvl w:ilvl="0">
      <w:start w:val="1"/>
      <w:numFmt w:val="none"/>
      <w:pStyle w:val="Indent"/>
      <w:suff w:val="nothing"/>
      <w:lvlText w:val="%1"/>
      <w:lvlJc w:val="left"/>
      <w:pPr>
        <w:ind w:left="709" w:firstLine="0"/>
      </w:pPr>
      <w:rPr>
        <w:rFonts w:hint="default"/>
      </w:rPr>
    </w:lvl>
    <w:lvl w:ilvl="1">
      <w:start w:val="1"/>
      <w:numFmt w:val="none"/>
      <w:suff w:val="nothing"/>
      <w:lvlText w:val="%2"/>
      <w:lvlJc w:val="left"/>
      <w:pPr>
        <w:ind w:left="1418" w:firstLine="0"/>
      </w:pPr>
      <w:rPr>
        <w:rFonts w:hint="default"/>
      </w:rPr>
    </w:lvl>
    <w:lvl w:ilvl="2">
      <w:start w:val="1"/>
      <w:numFmt w:val="none"/>
      <w:suff w:val="nothing"/>
      <w:lvlText w:val="%3"/>
      <w:lvlJc w:val="left"/>
      <w:pPr>
        <w:ind w:left="2127" w:firstLine="0"/>
      </w:pPr>
      <w:rPr>
        <w:rFonts w:hint="default"/>
      </w:rPr>
    </w:lvl>
    <w:lvl w:ilvl="3">
      <w:start w:val="1"/>
      <w:numFmt w:val="none"/>
      <w:suff w:val="nothing"/>
      <w:lvlText w:val="%4"/>
      <w:lvlJc w:val="left"/>
      <w:pPr>
        <w:ind w:left="2836" w:firstLine="0"/>
      </w:pPr>
      <w:rPr>
        <w:rFonts w:hint="default"/>
      </w:rPr>
    </w:lvl>
    <w:lvl w:ilvl="4">
      <w:start w:val="1"/>
      <w:numFmt w:val="none"/>
      <w:suff w:val="nothing"/>
      <w:lvlText w:val="%5"/>
      <w:lvlJc w:val="left"/>
      <w:pPr>
        <w:ind w:left="3545" w:firstLine="0"/>
      </w:pPr>
      <w:rPr>
        <w:rFonts w:hint="default"/>
      </w:rPr>
    </w:lvl>
    <w:lvl w:ilvl="5">
      <w:start w:val="1"/>
      <w:numFmt w:val="none"/>
      <w:suff w:val="nothing"/>
      <w:lvlText w:val="%6"/>
      <w:lvlJc w:val="left"/>
      <w:pPr>
        <w:ind w:left="4254" w:firstLine="0"/>
      </w:pPr>
      <w:rPr>
        <w:rFonts w:hint="default"/>
      </w:rPr>
    </w:lvl>
    <w:lvl w:ilvl="6">
      <w:start w:val="1"/>
      <w:numFmt w:val="none"/>
      <w:suff w:val="nothing"/>
      <w:lvlText w:val="%7"/>
      <w:lvlJc w:val="left"/>
      <w:pPr>
        <w:ind w:left="4963" w:firstLine="0"/>
      </w:pPr>
      <w:rPr>
        <w:rFonts w:hint="default"/>
      </w:rPr>
    </w:lvl>
    <w:lvl w:ilvl="7">
      <w:start w:val="1"/>
      <w:numFmt w:val="none"/>
      <w:suff w:val="nothing"/>
      <w:lvlText w:val="%8"/>
      <w:lvlJc w:val="left"/>
      <w:pPr>
        <w:ind w:left="5672" w:firstLine="0"/>
      </w:pPr>
      <w:rPr>
        <w:rFonts w:hint="default"/>
      </w:rPr>
    </w:lvl>
    <w:lvl w:ilvl="8">
      <w:start w:val="1"/>
      <w:numFmt w:val="none"/>
      <w:suff w:val="nothing"/>
      <w:lvlText w:val="%9"/>
      <w:lvlJc w:val="left"/>
      <w:pPr>
        <w:ind w:left="6381" w:firstLine="0"/>
      </w:pPr>
      <w:rPr>
        <w:rFonts w:hint="default"/>
      </w:rPr>
    </w:lvl>
  </w:abstractNum>
  <w:num w:numId="1" w16cid:durableId="1523743864">
    <w:abstractNumId w:val="14"/>
  </w:num>
  <w:num w:numId="2" w16cid:durableId="1760978250">
    <w:abstractNumId w:val="0"/>
  </w:num>
  <w:num w:numId="3" w16cid:durableId="204409101">
    <w:abstractNumId w:val="18"/>
  </w:num>
  <w:num w:numId="4" w16cid:durableId="728843423">
    <w:abstractNumId w:val="21"/>
  </w:num>
  <w:num w:numId="5" w16cid:durableId="433019244">
    <w:abstractNumId w:val="7"/>
  </w:num>
  <w:num w:numId="6" w16cid:durableId="663631800">
    <w:abstractNumId w:val="4"/>
  </w:num>
  <w:num w:numId="7" w16cid:durableId="1619526379">
    <w:abstractNumId w:val="24"/>
  </w:num>
  <w:num w:numId="8" w16cid:durableId="853609984">
    <w:abstractNumId w:val="19"/>
  </w:num>
  <w:num w:numId="9" w16cid:durableId="1669016315">
    <w:abstractNumId w:val="25"/>
  </w:num>
  <w:num w:numId="10" w16cid:durableId="297153984">
    <w:abstractNumId w:val="22"/>
  </w:num>
  <w:num w:numId="11" w16cid:durableId="576861339">
    <w:abstractNumId w:val="23"/>
  </w:num>
  <w:num w:numId="12" w16cid:durableId="667176525">
    <w:abstractNumId w:val="16"/>
  </w:num>
  <w:num w:numId="13" w16cid:durableId="571084468">
    <w:abstractNumId w:val="15"/>
  </w:num>
  <w:num w:numId="14" w16cid:durableId="9040983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2044305">
    <w:abstractNumId w:val="7"/>
    <w:lvlOverride w:ilvl="0">
      <w:lvl w:ilvl="0">
        <w:start w:val="1"/>
        <w:numFmt w:val="bullet"/>
        <w:pStyle w:val="Bullets1"/>
        <w:lvlText w:val="•"/>
        <w:lvlJc w:val="left"/>
        <w:pPr>
          <w:tabs>
            <w:tab w:val="num" w:pos="284"/>
          </w:tabs>
          <w:ind w:left="284" w:hanging="284"/>
        </w:pPr>
        <w:rPr>
          <w:rFonts w:ascii="Arial" w:hAnsi="Arial" w:hint="default"/>
          <w:b w:val="0"/>
          <w:i w:val="0"/>
          <w:color w:val="000000"/>
          <w:spacing w:val="-4"/>
          <w:sz w:val="22"/>
        </w:rPr>
      </w:lvl>
    </w:lvlOverride>
    <w:lvlOverride w:ilvl="1">
      <w:lvl w:ilvl="1">
        <w:start w:val="1"/>
        <w:numFmt w:val="bullet"/>
        <w:pStyle w:val="Bullets2"/>
        <w:lvlText w:val="•"/>
        <w:lvlJc w:val="left"/>
        <w:pPr>
          <w:tabs>
            <w:tab w:val="num" w:pos="284"/>
          </w:tabs>
          <w:ind w:left="567" w:hanging="283"/>
        </w:pPr>
        <w:rPr>
          <w:rFonts w:ascii="Arial" w:hAnsi="Arial" w:hint="default"/>
          <w:color w:val="000000"/>
        </w:rPr>
      </w:lvl>
    </w:lvlOverride>
    <w:lvlOverride w:ilvl="2">
      <w:lvl w:ilvl="2">
        <w:start w:val="1"/>
        <w:numFmt w:val="bullet"/>
        <w:pStyle w:val="Bullets3"/>
        <w:lvlText w:val="•"/>
        <w:lvlJc w:val="left"/>
        <w:pPr>
          <w:tabs>
            <w:tab w:val="num" w:pos="284"/>
          </w:tabs>
          <w:ind w:left="851" w:hanging="284"/>
        </w:pPr>
        <w:rPr>
          <w:rFonts w:ascii="Arial" w:hAnsi="Arial" w:hint="default"/>
          <w:color w:val="000000"/>
        </w:rPr>
      </w:lvl>
    </w:lvlOverride>
    <w:lvlOverride w:ilvl="3">
      <w:lvl w:ilvl="3">
        <w:start w:val="1"/>
        <w:numFmt w:val="bullet"/>
        <w:pStyle w:val="Bullets4"/>
        <w:lvlText w:val="•"/>
        <w:lvlJc w:val="left"/>
        <w:pPr>
          <w:tabs>
            <w:tab w:val="num" w:pos="1134"/>
          </w:tabs>
          <w:ind w:left="1134" w:hanging="283"/>
        </w:pPr>
        <w:rPr>
          <w:rFonts w:ascii="Arial" w:hAnsi="Arial" w:hint="default"/>
          <w:color w:val="000000"/>
        </w:rPr>
      </w:lvl>
    </w:lvlOverride>
    <w:lvlOverride w:ilvl="4">
      <w:lvl w:ilvl="4">
        <w:start w:val="1"/>
        <w:numFmt w:val="bullet"/>
        <w:lvlText w:val="•"/>
        <w:lvlJc w:val="left"/>
        <w:pPr>
          <w:tabs>
            <w:tab w:val="num" w:pos="2880"/>
          </w:tabs>
          <w:ind w:left="1418" w:hanging="284"/>
        </w:pPr>
        <w:rPr>
          <w:rFonts w:ascii="Arial" w:hAnsi="Arial" w:hint="default"/>
          <w:color w:val="000000"/>
        </w:rPr>
      </w:lvl>
    </w:lvlOverride>
    <w:lvlOverride w:ilvl="5">
      <w:lvl w:ilvl="5">
        <w:start w:val="1"/>
        <w:numFmt w:val="bullet"/>
        <w:lvlText w:val="•"/>
        <w:lvlJc w:val="left"/>
        <w:pPr>
          <w:tabs>
            <w:tab w:val="num" w:pos="3600"/>
          </w:tabs>
          <w:ind w:left="1701" w:hanging="283"/>
        </w:pPr>
        <w:rPr>
          <w:rFonts w:ascii="Arial" w:hAnsi="Arial" w:hint="default"/>
          <w:color w:val="000000"/>
        </w:rPr>
      </w:lvl>
    </w:lvlOverride>
    <w:lvlOverride w:ilvl="6">
      <w:lvl w:ilvl="6">
        <w:start w:val="1"/>
        <w:numFmt w:val="decimal"/>
        <w:lvlText w:val="%1.%2.%3.%4.%5.%6.%7."/>
        <w:lvlJc w:val="left"/>
        <w:pPr>
          <w:tabs>
            <w:tab w:val="num" w:pos="432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400"/>
          </w:tabs>
          <w:ind w:left="4320" w:hanging="1440"/>
        </w:pPr>
        <w:rPr>
          <w:rFonts w:hint="default"/>
        </w:rPr>
      </w:lvl>
    </w:lvlOverride>
  </w:num>
  <w:num w:numId="16" w16cid:durableId="109011417">
    <w:abstractNumId w:val="7"/>
    <w:lvlOverride w:ilvl="0">
      <w:lvl w:ilvl="0">
        <w:start w:val="1"/>
        <w:numFmt w:val="bullet"/>
        <w:pStyle w:val="Bullets1"/>
        <w:lvlText w:val="•"/>
        <w:lvlJc w:val="left"/>
        <w:pPr>
          <w:tabs>
            <w:tab w:val="num" w:pos="284"/>
          </w:tabs>
          <w:ind w:left="284" w:hanging="284"/>
        </w:pPr>
        <w:rPr>
          <w:rFonts w:ascii="Arial" w:hAnsi="Arial" w:hint="default"/>
          <w:b w:val="0"/>
          <w:i w:val="0"/>
          <w:color w:val="000000"/>
          <w:spacing w:val="-4"/>
          <w:sz w:val="22"/>
        </w:rPr>
      </w:lvl>
    </w:lvlOverride>
    <w:lvlOverride w:ilvl="1">
      <w:lvl w:ilvl="1">
        <w:start w:val="1"/>
        <w:numFmt w:val="bullet"/>
        <w:pStyle w:val="Bullets2"/>
        <w:lvlText w:val="•"/>
        <w:lvlJc w:val="left"/>
        <w:pPr>
          <w:tabs>
            <w:tab w:val="num" w:pos="284"/>
          </w:tabs>
          <w:ind w:left="567" w:hanging="283"/>
        </w:pPr>
        <w:rPr>
          <w:rFonts w:ascii="Arial" w:hAnsi="Arial" w:hint="default"/>
          <w:color w:val="000000"/>
        </w:rPr>
      </w:lvl>
    </w:lvlOverride>
    <w:lvlOverride w:ilvl="2">
      <w:lvl w:ilvl="2">
        <w:start w:val="1"/>
        <w:numFmt w:val="bullet"/>
        <w:pStyle w:val="Bullets3"/>
        <w:lvlText w:val="•"/>
        <w:lvlJc w:val="left"/>
        <w:pPr>
          <w:tabs>
            <w:tab w:val="num" w:pos="397"/>
          </w:tabs>
          <w:ind w:left="851" w:hanging="284"/>
        </w:pPr>
        <w:rPr>
          <w:rFonts w:ascii="Arial" w:hAnsi="Arial" w:hint="default"/>
          <w:color w:val="000000"/>
        </w:rPr>
      </w:lvl>
    </w:lvlOverride>
    <w:lvlOverride w:ilvl="3">
      <w:lvl w:ilvl="3">
        <w:start w:val="1"/>
        <w:numFmt w:val="bullet"/>
        <w:pStyle w:val="Bullets4"/>
        <w:lvlText w:val="•"/>
        <w:lvlJc w:val="left"/>
        <w:pPr>
          <w:tabs>
            <w:tab w:val="num" w:pos="1134"/>
          </w:tabs>
          <w:ind w:left="1134" w:hanging="283"/>
        </w:pPr>
        <w:rPr>
          <w:rFonts w:ascii="Arial" w:hAnsi="Arial" w:hint="default"/>
          <w:color w:val="000000"/>
        </w:rPr>
      </w:lvl>
    </w:lvlOverride>
    <w:lvlOverride w:ilvl="4">
      <w:lvl w:ilvl="4">
        <w:start w:val="1"/>
        <w:numFmt w:val="bullet"/>
        <w:lvlText w:val="•"/>
        <w:lvlJc w:val="left"/>
        <w:pPr>
          <w:tabs>
            <w:tab w:val="num" w:pos="2880"/>
          </w:tabs>
          <w:ind w:left="1701" w:hanging="283"/>
        </w:pPr>
        <w:rPr>
          <w:rFonts w:ascii="Arial" w:hAnsi="Arial" w:hint="default"/>
          <w:color w:val="000000"/>
        </w:rPr>
      </w:lvl>
    </w:lvlOverride>
    <w:lvlOverride w:ilvl="5">
      <w:lvl w:ilvl="5">
        <w:start w:val="1"/>
        <w:numFmt w:val="decimal"/>
        <w:lvlText w:val="%1.%2.%3.%4.%5.%6."/>
        <w:lvlJc w:val="left"/>
        <w:pPr>
          <w:tabs>
            <w:tab w:val="num" w:pos="3600"/>
          </w:tabs>
          <w:ind w:left="2736" w:hanging="936"/>
        </w:pPr>
        <w:rPr>
          <w:rFonts w:hint="default"/>
        </w:rPr>
      </w:lvl>
    </w:lvlOverride>
    <w:lvlOverride w:ilvl="6">
      <w:lvl w:ilvl="6">
        <w:start w:val="1"/>
        <w:numFmt w:val="decimal"/>
        <w:lvlText w:val="%1.%2.%3.%4.%5.%6.%7."/>
        <w:lvlJc w:val="left"/>
        <w:pPr>
          <w:tabs>
            <w:tab w:val="num" w:pos="432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400"/>
          </w:tabs>
          <w:ind w:left="4320" w:hanging="1440"/>
        </w:pPr>
        <w:rPr>
          <w:rFonts w:hint="default"/>
        </w:rPr>
      </w:lvl>
    </w:lvlOverride>
  </w:num>
  <w:num w:numId="17" w16cid:durableId="2004820286">
    <w:abstractNumId w:val="13"/>
  </w:num>
  <w:num w:numId="18" w16cid:durableId="807089288">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1824250">
    <w:abstractNumId w:val="17"/>
  </w:num>
  <w:num w:numId="20" w16cid:durableId="1566065542">
    <w:abstractNumId w:val="2"/>
  </w:num>
  <w:num w:numId="21" w16cid:durableId="1560625573">
    <w:abstractNumId w:val="9"/>
  </w:num>
  <w:num w:numId="22" w16cid:durableId="618872857">
    <w:abstractNumId w:val="12"/>
  </w:num>
  <w:num w:numId="23" w16cid:durableId="575092385">
    <w:abstractNumId w:val="11"/>
  </w:num>
  <w:num w:numId="24" w16cid:durableId="1383793061">
    <w:abstractNumId w:val="5"/>
  </w:num>
  <w:num w:numId="25" w16cid:durableId="1436972689">
    <w:abstractNumId w:val="8"/>
  </w:num>
  <w:num w:numId="26" w16cid:durableId="690380069">
    <w:abstractNumId w:val="20"/>
  </w:num>
  <w:num w:numId="27" w16cid:durableId="925725882">
    <w:abstractNumId w:val="1"/>
  </w:num>
  <w:num w:numId="28" w16cid:durableId="1311667317">
    <w:abstractNumId w:val="3"/>
  </w:num>
  <w:num w:numId="29" w16cid:durableId="166987651">
    <w:abstractNumId w:val="6"/>
  </w:num>
  <w:num w:numId="30" w16cid:durableId="132600685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cryptProviderType="rsaAES" w:cryptAlgorithmClass="hash" w:cryptAlgorithmType="typeAny" w:cryptAlgorithmSid="14" w:cryptSpinCount="100000" w:hash="A9nBBTo5ZjppcHyEiqyTSBrCdRHKWZ5k5sXi8Fy4Ejnwx3qsuHxrP2tp1ljiP6WKh1o542DJW6S4ygC56i1pdw==" w:salt="ZsuFs7SVrnxxllDcyYeOrQ=="/>
  <w:styleLockTheme/>
  <w:styleLockQFSet/>
  <w:defaultTabStop w:val="720"/>
  <w:drawingGridHorizontalSpacing w:val="96"/>
  <w:drawingGridVerticalSpacing w:val="181"/>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C00"/>
    <w:rsid w:val="00003E10"/>
    <w:rsid w:val="000045D1"/>
    <w:rsid w:val="000060F6"/>
    <w:rsid w:val="00006514"/>
    <w:rsid w:val="00011F92"/>
    <w:rsid w:val="00014B5B"/>
    <w:rsid w:val="0001500D"/>
    <w:rsid w:val="000172A9"/>
    <w:rsid w:val="00030CAC"/>
    <w:rsid w:val="00032091"/>
    <w:rsid w:val="000328B7"/>
    <w:rsid w:val="000350BD"/>
    <w:rsid w:val="00036FB6"/>
    <w:rsid w:val="0003755E"/>
    <w:rsid w:val="00040757"/>
    <w:rsid w:val="0004168C"/>
    <w:rsid w:val="000462FF"/>
    <w:rsid w:val="00047CB5"/>
    <w:rsid w:val="00053042"/>
    <w:rsid w:val="00055386"/>
    <w:rsid w:val="00057810"/>
    <w:rsid w:val="00062892"/>
    <w:rsid w:val="0006619F"/>
    <w:rsid w:val="00066A20"/>
    <w:rsid w:val="000678B3"/>
    <w:rsid w:val="00077B83"/>
    <w:rsid w:val="0008698B"/>
    <w:rsid w:val="00090AC0"/>
    <w:rsid w:val="00090E9A"/>
    <w:rsid w:val="000A0650"/>
    <w:rsid w:val="000A1342"/>
    <w:rsid w:val="000A3AFB"/>
    <w:rsid w:val="000B3488"/>
    <w:rsid w:val="000B68F2"/>
    <w:rsid w:val="000C1B20"/>
    <w:rsid w:val="000C71EA"/>
    <w:rsid w:val="000D0719"/>
    <w:rsid w:val="000D54E5"/>
    <w:rsid w:val="000D54F6"/>
    <w:rsid w:val="000D5F25"/>
    <w:rsid w:val="000D6EE4"/>
    <w:rsid w:val="000E5797"/>
    <w:rsid w:val="000E7E0C"/>
    <w:rsid w:val="000F51B6"/>
    <w:rsid w:val="000F5A74"/>
    <w:rsid w:val="00110B76"/>
    <w:rsid w:val="00110E84"/>
    <w:rsid w:val="0011164B"/>
    <w:rsid w:val="00112ECA"/>
    <w:rsid w:val="00113AC7"/>
    <w:rsid w:val="00114451"/>
    <w:rsid w:val="00115687"/>
    <w:rsid w:val="00117EFA"/>
    <w:rsid w:val="00122BA2"/>
    <w:rsid w:val="00124250"/>
    <w:rsid w:val="00124A7E"/>
    <w:rsid w:val="00131919"/>
    <w:rsid w:val="00131F3E"/>
    <w:rsid w:val="00132C00"/>
    <w:rsid w:val="0013541E"/>
    <w:rsid w:val="00135D12"/>
    <w:rsid w:val="00137C8C"/>
    <w:rsid w:val="001422FC"/>
    <w:rsid w:val="00145C59"/>
    <w:rsid w:val="0015783E"/>
    <w:rsid w:val="001578F3"/>
    <w:rsid w:val="00157E10"/>
    <w:rsid w:val="00161B28"/>
    <w:rsid w:val="00163F3B"/>
    <w:rsid w:val="00166883"/>
    <w:rsid w:val="00170ACB"/>
    <w:rsid w:val="00171F17"/>
    <w:rsid w:val="00172ABD"/>
    <w:rsid w:val="00172E15"/>
    <w:rsid w:val="00182988"/>
    <w:rsid w:val="00184E0F"/>
    <w:rsid w:val="001866E8"/>
    <w:rsid w:val="00186DCB"/>
    <w:rsid w:val="001A1B34"/>
    <w:rsid w:val="001B0D3A"/>
    <w:rsid w:val="001B1958"/>
    <w:rsid w:val="001B526F"/>
    <w:rsid w:val="001B5A1E"/>
    <w:rsid w:val="001B7F4E"/>
    <w:rsid w:val="001C0F8E"/>
    <w:rsid w:val="001C2CD1"/>
    <w:rsid w:val="001C3C96"/>
    <w:rsid w:val="001C47BF"/>
    <w:rsid w:val="001C5DFE"/>
    <w:rsid w:val="001C6A8A"/>
    <w:rsid w:val="001D0D1B"/>
    <w:rsid w:val="001D4429"/>
    <w:rsid w:val="001D44B7"/>
    <w:rsid w:val="001D47E0"/>
    <w:rsid w:val="001D4B29"/>
    <w:rsid w:val="001D60D4"/>
    <w:rsid w:val="001E0F9C"/>
    <w:rsid w:val="001E1B6C"/>
    <w:rsid w:val="001E21B9"/>
    <w:rsid w:val="001E3FBA"/>
    <w:rsid w:val="001E4207"/>
    <w:rsid w:val="001E4247"/>
    <w:rsid w:val="001E49FD"/>
    <w:rsid w:val="001E6F7C"/>
    <w:rsid w:val="001F5470"/>
    <w:rsid w:val="00201218"/>
    <w:rsid w:val="002013C1"/>
    <w:rsid w:val="00201870"/>
    <w:rsid w:val="002027BF"/>
    <w:rsid w:val="0020438F"/>
    <w:rsid w:val="00215DAB"/>
    <w:rsid w:val="00217237"/>
    <w:rsid w:val="002224CA"/>
    <w:rsid w:val="00224F3E"/>
    <w:rsid w:val="00235025"/>
    <w:rsid w:val="00236091"/>
    <w:rsid w:val="00242B68"/>
    <w:rsid w:val="00244772"/>
    <w:rsid w:val="002475AB"/>
    <w:rsid w:val="00250EA2"/>
    <w:rsid w:val="0025160E"/>
    <w:rsid w:val="00251CBD"/>
    <w:rsid w:val="00254816"/>
    <w:rsid w:val="00257047"/>
    <w:rsid w:val="00257114"/>
    <w:rsid w:val="00262660"/>
    <w:rsid w:val="00263226"/>
    <w:rsid w:val="00263702"/>
    <w:rsid w:val="00264FA0"/>
    <w:rsid w:val="00265138"/>
    <w:rsid w:val="002663E9"/>
    <w:rsid w:val="00273142"/>
    <w:rsid w:val="002743E8"/>
    <w:rsid w:val="0028473E"/>
    <w:rsid w:val="0029028E"/>
    <w:rsid w:val="002956D5"/>
    <w:rsid w:val="002960D6"/>
    <w:rsid w:val="00297F98"/>
    <w:rsid w:val="002A0AD9"/>
    <w:rsid w:val="002A0B9F"/>
    <w:rsid w:val="002A2817"/>
    <w:rsid w:val="002A58DF"/>
    <w:rsid w:val="002A706F"/>
    <w:rsid w:val="002A7A0D"/>
    <w:rsid w:val="002B244C"/>
    <w:rsid w:val="002B2B84"/>
    <w:rsid w:val="002B381A"/>
    <w:rsid w:val="002B5A6B"/>
    <w:rsid w:val="002B6621"/>
    <w:rsid w:val="002C0F2E"/>
    <w:rsid w:val="002C32B3"/>
    <w:rsid w:val="002D25CF"/>
    <w:rsid w:val="002D4823"/>
    <w:rsid w:val="002E503A"/>
    <w:rsid w:val="002E5804"/>
    <w:rsid w:val="002F603D"/>
    <w:rsid w:val="002F6EAD"/>
    <w:rsid w:val="002F770F"/>
    <w:rsid w:val="00301CF2"/>
    <w:rsid w:val="003046EF"/>
    <w:rsid w:val="00306DE0"/>
    <w:rsid w:val="00307042"/>
    <w:rsid w:val="00313846"/>
    <w:rsid w:val="00314A13"/>
    <w:rsid w:val="003170DD"/>
    <w:rsid w:val="00321BE6"/>
    <w:rsid w:val="003237E9"/>
    <w:rsid w:val="00331A5A"/>
    <w:rsid w:val="00332E6D"/>
    <w:rsid w:val="003375FE"/>
    <w:rsid w:val="00342FF3"/>
    <w:rsid w:val="003460F1"/>
    <w:rsid w:val="00347ED6"/>
    <w:rsid w:val="0035058D"/>
    <w:rsid w:val="0035714E"/>
    <w:rsid w:val="00357ADD"/>
    <w:rsid w:val="0036175F"/>
    <w:rsid w:val="00371A37"/>
    <w:rsid w:val="0037720A"/>
    <w:rsid w:val="00377BD9"/>
    <w:rsid w:val="0038509C"/>
    <w:rsid w:val="00387605"/>
    <w:rsid w:val="00387FE7"/>
    <w:rsid w:val="00392D01"/>
    <w:rsid w:val="00393854"/>
    <w:rsid w:val="003947CC"/>
    <w:rsid w:val="003953D3"/>
    <w:rsid w:val="003A2A83"/>
    <w:rsid w:val="003D155B"/>
    <w:rsid w:val="003D5EAA"/>
    <w:rsid w:val="003E2FCA"/>
    <w:rsid w:val="003E4A04"/>
    <w:rsid w:val="003E6BBB"/>
    <w:rsid w:val="003F00FA"/>
    <w:rsid w:val="003F31F5"/>
    <w:rsid w:val="003F43E1"/>
    <w:rsid w:val="003F5523"/>
    <w:rsid w:val="003F5973"/>
    <w:rsid w:val="004013AF"/>
    <w:rsid w:val="004013CC"/>
    <w:rsid w:val="00402E3E"/>
    <w:rsid w:val="00405E08"/>
    <w:rsid w:val="0041156E"/>
    <w:rsid w:val="00411F8D"/>
    <w:rsid w:val="0041509F"/>
    <w:rsid w:val="00416D54"/>
    <w:rsid w:val="00423D8F"/>
    <w:rsid w:val="00433930"/>
    <w:rsid w:val="00441ADF"/>
    <w:rsid w:val="004449DA"/>
    <w:rsid w:val="0044643D"/>
    <w:rsid w:val="00446E17"/>
    <w:rsid w:val="0044763F"/>
    <w:rsid w:val="004508DA"/>
    <w:rsid w:val="00453284"/>
    <w:rsid w:val="00454D61"/>
    <w:rsid w:val="00460126"/>
    <w:rsid w:val="0046319E"/>
    <w:rsid w:val="00466A7A"/>
    <w:rsid w:val="00472608"/>
    <w:rsid w:val="00481B06"/>
    <w:rsid w:val="0048586D"/>
    <w:rsid w:val="00491482"/>
    <w:rsid w:val="00492BBB"/>
    <w:rsid w:val="00497342"/>
    <w:rsid w:val="004A30DB"/>
    <w:rsid w:val="004A5CF2"/>
    <w:rsid w:val="004A7BE5"/>
    <w:rsid w:val="004A7D10"/>
    <w:rsid w:val="004B29F9"/>
    <w:rsid w:val="004C166D"/>
    <w:rsid w:val="004C2453"/>
    <w:rsid w:val="004C3A01"/>
    <w:rsid w:val="004C5840"/>
    <w:rsid w:val="004C5BF4"/>
    <w:rsid w:val="004C5F2B"/>
    <w:rsid w:val="004D2312"/>
    <w:rsid w:val="004D23CF"/>
    <w:rsid w:val="004D3EC5"/>
    <w:rsid w:val="004D6CFD"/>
    <w:rsid w:val="004D77DB"/>
    <w:rsid w:val="004F3634"/>
    <w:rsid w:val="004F750E"/>
    <w:rsid w:val="00505312"/>
    <w:rsid w:val="00505627"/>
    <w:rsid w:val="00506BDA"/>
    <w:rsid w:val="00510077"/>
    <w:rsid w:val="00511A8E"/>
    <w:rsid w:val="00512419"/>
    <w:rsid w:val="00512B0F"/>
    <w:rsid w:val="00513940"/>
    <w:rsid w:val="0051404C"/>
    <w:rsid w:val="00515C6D"/>
    <w:rsid w:val="0051622D"/>
    <w:rsid w:val="0051654A"/>
    <w:rsid w:val="00520069"/>
    <w:rsid w:val="00523D12"/>
    <w:rsid w:val="00531736"/>
    <w:rsid w:val="0053326F"/>
    <w:rsid w:val="00537C11"/>
    <w:rsid w:val="00537DCA"/>
    <w:rsid w:val="005436CA"/>
    <w:rsid w:val="00546214"/>
    <w:rsid w:val="005521D7"/>
    <w:rsid w:val="005549B9"/>
    <w:rsid w:val="005619E3"/>
    <w:rsid w:val="00562882"/>
    <w:rsid w:val="0057313F"/>
    <w:rsid w:val="00573230"/>
    <w:rsid w:val="00574D58"/>
    <w:rsid w:val="005823AA"/>
    <w:rsid w:val="00582C8C"/>
    <w:rsid w:val="00593F3C"/>
    <w:rsid w:val="00594D35"/>
    <w:rsid w:val="00596300"/>
    <w:rsid w:val="00596F8C"/>
    <w:rsid w:val="005974DC"/>
    <w:rsid w:val="005A2ED7"/>
    <w:rsid w:val="005B02C8"/>
    <w:rsid w:val="005B0AB7"/>
    <w:rsid w:val="005B34D9"/>
    <w:rsid w:val="005B3E22"/>
    <w:rsid w:val="005B59BB"/>
    <w:rsid w:val="005B5C7F"/>
    <w:rsid w:val="005C34E7"/>
    <w:rsid w:val="005C7366"/>
    <w:rsid w:val="005D1547"/>
    <w:rsid w:val="005D1E25"/>
    <w:rsid w:val="005D2F91"/>
    <w:rsid w:val="005D4041"/>
    <w:rsid w:val="005D5C8B"/>
    <w:rsid w:val="005D67EF"/>
    <w:rsid w:val="005F1755"/>
    <w:rsid w:val="005F22CD"/>
    <w:rsid w:val="005F409A"/>
    <w:rsid w:val="005F74BF"/>
    <w:rsid w:val="00603C1A"/>
    <w:rsid w:val="00606173"/>
    <w:rsid w:val="00607F57"/>
    <w:rsid w:val="0061104F"/>
    <w:rsid w:val="0061107F"/>
    <w:rsid w:val="006155A9"/>
    <w:rsid w:val="00622A3D"/>
    <w:rsid w:val="00623CB6"/>
    <w:rsid w:val="006332BE"/>
    <w:rsid w:val="00635032"/>
    <w:rsid w:val="006350FF"/>
    <w:rsid w:val="006357FE"/>
    <w:rsid w:val="00635FCB"/>
    <w:rsid w:val="00637937"/>
    <w:rsid w:val="00641DAE"/>
    <w:rsid w:val="00642AFD"/>
    <w:rsid w:val="00644DE4"/>
    <w:rsid w:val="00645B0D"/>
    <w:rsid w:val="0064646D"/>
    <w:rsid w:val="0065151F"/>
    <w:rsid w:val="006612F5"/>
    <w:rsid w:val="00661538"/>
    <w:rsid w:val="00664F24"/>
    <w:rsid w:val="006659EC"/>
    <w:rsid w:val="0066676B"/>
    <w:rsid w:val="0067076E"/>
    <w:rsid w:val="00670A51"/>
    <w:rsid w:val="00671249"/>
    <w:rsid w:val="006715DA"/>
    <w:rsid w:val="00674F32"/>
    <w:rsid w:val="006757B1"/>
    <w:rsid w:val="006868C3"/>
    <w:rsid w:val="00690552"/>
    <w:rsid w:val="006A0536"/>
    <w:rsid w:val="006A1973"/>
    <w:rsid w:val="006A4922"/>
    <w:rsid w:val="006A508E"/>
    <w:rsid w:val="006B1C22"/>
    <w:rsid w:val="006B28AD"/>
    <w:rsid w:val="006B460E"/>
    <w:rsid w:val="006B6FBF"/>
    <w:rsid w:val="006C166F"/>
    <w:rsid w:val="006C1795"/>
    <w:rsid w:val="006C3E91"/>
    <w:rsid w:val="006D3658"/>
    <w:rsid w:val="006D47FE"/>
    <w:rsid w:val="006E19F1"/>
    <w:rsid w:val="006E2032"/>
    <w:rsid w:val="006E4B29"/>
    <w:rsid w:val="006E6E00"/>
    <w:rsid w:val="006F0CC9"/>
    <w:rsid w:val="006F2C46"/>
    <w:rsid w:val="006F2EDF"/>
    <w:rsid w:val="006F6031"/>
    <w:rsid w:val="006F6A94"/>
    <w:rsid w:val="00701EC7"/>
    <w:rsid w:val="00703321"/>
    <w:rsid w:val="0070385B"/>
    <w:rsid w:val="00704003"/>
    <w:rsid w:val="0070415E"/>
    <w:rsid w:val="00704A82"/>
    <w:rsid w:val="00704C9F"/>
    <w:rsid w:val="00706004"/>
    <w:rsid w:val="00710A08"/>
    <w:rsid w:val="007116FA"/>
    <w:rsid w:val="00713417"/>
    <w:rsid w:val="00713892"/>
    <w:rsid w:val="0072147A"/>
    <w:rsid w:val="0072272C"/>
    <w:rsid w:val="00724D3F"/>
    <w:rsid w:val="00730E1C"/>
    <w:rsid w:val="007317D8"/>
    <w:rsid w:val="00731EBA"/>
    <w:rsid w:val="00733146"/>
    <w:rsid w:val="00742AF6"/>
    <w:rsid w:val="0074401D"/>
    <w:rsid w:val="0074651F"/>
    <w:rsid w:val="007620C7"/>
    <w:rsid w:val="00764271"/>
    <w:rsid w:val="00767A44"/>
    <w:rsid w:val="00770437"/>
    <w:rsid w:val="00772BD1"/>
    <w:rsid w:val="0077564E"/>
    <w:rsid w:val="0078114B"/>
    <w:rsid w:val="0078533C"/>
    <w:rsid w:val="00785DCD"/>
    <w:rsid w:val="00786772"/>
    <w:rsid w:val="00786AAE"/>
    <w:rsid w:val="00786CD8"/>
    <w:rsid w:val="0078746E"/>
    <w:rsid w:val="00790B8C"/>
    <w:rsid w:val="00794AAD"/>
    <w:rsid w:val="007965DF"/>
    <w:rsid w:val="00796BA5"/>
    <w:rsid w:val="007A23F6"/>
    <w:rsid w:val="007A2B09"/>
    <w:rsid w:val="007A2DFE"/>
    <w:rsid w:val="007A573F"/>
    <w:rsid w:val="007B112A"/>
    <w:rsid w:val="007B3174"/>
    <w:rsid w:val="007B36C1"/>
    <w:rsid w:val="007B76A8"/>
    <w:rsid w:val="007C2C3A"/>
    <w:rsid w:val="007D18D7"/>
    <w:rsid w:val="007D3217"/>
    <w:rsid w:val="007D5F81"/>
    <w:rsid w:val="007D6673"/>
    <w:rsid w:val="007E2038"/>
    <w:rsid w:val="007E5801"/>
    <w:rsid w:val="007E7FF1"/>
    <w:rsid w:val="007F2C6F"/>
    <w:rsid w:val="007F47A5"/>
    <w:rsid w:val="007F5D67"/>
    <w:rsid w:val="007F6410"/>
    <w:rsid w:val="008011AE"/>
    <w:rsid w:val="00801C33"/>
    <w:rsid w:val="008027B9"/>
    <w:rsid w:val="00804538"/>
    <w:rsid w:val="00806BA7"/>
    <w:rsid w:val="0081312E"/>
    <w:rsid w:val="008166A0"/>
    <w:rsid w:val="0081709D"/>
    <w:rsid w:val="00822F4D"/>
    <w:rsid w:val="0082308A"/>
    <w:rsid w:val="00823529"/>
    <w:rsid w:val="00824976"/>
    <w:rsid w:val="00826142"/>
    <w:rsid w:val="00830013"/>
    <w:rsid w:val="00833C5F"/>
    <w:rsid w:val="0083544B"/>
    <w:rsid w:val="00835EE7"/>
    <w:rsid w:val="0084551C"/>
    <w:rsid w:val="00845C87"/>
    <w:rsid w:val="00850CB7"/>
    <w:rsid w:val="00851B9F"/>
    <w:rsid w:val="00852B22"/>
    <w:rsid w:val="008549FD"/>
    <w:rsid w:val="00854BA8"/>
    <w:rsid w:val="00854D8E"/>
    <w:rsid w:val="008568CC"/>
    <w:rsid w:val="00856EC6"/>
    <w:rsid w:val="00857347"/>
    <w:rsid w:val="00863544"/>
    <w:rsid w:val="00863B53"/>
    <w:rsid w:val="008643BB"/>
    <w:rsid w:val="00865594"/>
    <w:rsid w:val="008664CC"/>
    <w:rsid w:val="00870235"/>
    <w:rsid w:val="0087263C"/>
    <w:rsid w:val="00873411"/>
    <w:rsid w:val="0087530B"/>
    <w:rsid w:val="00876CFC"/>
    <w:rsid w:val="00880D0C"/>
    <w:rsid w:val="008819DA"/>
    <w:rsid w:val="008837FD"/>
    <w:rsid w:val="00885E85"/>
    <w:rsid w:val="00886004"/>
    <w:rsid w:val="00887DF8"/>
    <w:rsid w:val="00893233"/>
    <w:rsid w:val="00894052"/>
    <w:rsid w:val="0089423D"/>
    <w:rsid w:val="00896B33"/>
    <w:rsid w:val="00897136"/>
    <w:rsid w:val="00897B15"/>
    <w:rsid w:val="008A1099"/>
    <w:rsid w:val="008A29D5"/>
    <w:rsid w:val="008A2BF4"/>
    <w:rsid w:val="008B030A"/>
    <w:rsid w:val="008B121D"/>
    <w:rsid w:val="008B6A6E"/>
    <w:rsid w:val="008B7A6B"/>
    <w:rsid w:val="008C1C08"/>
    <w:rsid w:val="008C594C"/>
    <w:rsid w:val="008D27D9"/>
    <w:rsid w:val="008D35A3"/>
    <w:rsid w:val="008D44B4"/>
    <w:rsid w:val="008D4BC1"/>
    <w:rsid w:val="008E2270"/>
    <w:rsid w:val="008E667F"/>
    <w:rsid w:val="008E78A6"/>
    <w:rsid w:val="008F12F0"/>
    <w:rsid w:val="008F193A"/>
    <w:rsid w:val="008F1A61"/>
    <w:rsid w:val="008F521A"/>
    <w:rsid w:val="008F6917"/>
    <w:rsid w:val="008F74EE"/>
    <w:rsid w:val="00902572"/>
    <w:rsid w:val="0090319B"/>
    <w:rsid w:val="009051FD"/>
    <w:rsid w:val="00907F65"/>
    <w:rsid w:val="00912DCA"/>
    <w:rsid w:val="009131B0"/>
    <w:rsid w:val="009137DB"/>
    <w:rsid w:val="0092006D"/>
    <w:rsid w:val="00923AE9"/>
    <w:rsid w:val="00931D30"/>
    <w:rsid w:val="009343EB"/>
    <w:rsid w:val="0094090C"/>
    <w:rsid w:val="00946AF7"/>
    <w:rsid w:val="00950A5D"/>
    <w:rsid w:val="009562C1"/>
    <w:rsid w:val="009603C9"/>
    <w:rsid w:val="009617B8"/>
    <w:rsid w:val="00961A8E"/>
    <w:rsid w:val="009627CD"/>
    <w:rsid w:val="00964664"/>
    <w:rsid w:val="00966805"/>
    <w:rsid w:val="00973E31"/>
    <w:rsid w:val="00976ED0"/>
    <w:rsid w:val="0097705C"/>
    <w:rsid w:val="0098190B"/>
    <w:rsid w:val="0098203B"/>
    <w:rsid w:val="00982A5B"/>
    <w:rsid w:val="009919B4"/>
    <w:rsid w:val="00993AFC"/>
    <w:rsid w:val="009A0AAA"/>
    <w:rsid w:val="009A1F80"/>
    <w:rsid w:val="009A6B65"/>
    <w:rsid w:val="009A6F9D"/>
    <w:rsid w:val="009A7704"/>
    <w:rsid w:val="009B310C"/>
    <w:rsid w:val="009C2150"/>
    <w:rsid w:val="009C3A99"/>
    <w:rsid w:val="009C57D4"/>
    <w:rsid w:val="009C5CF6"/>
    <w:rsid w:val="009D11D1"/>
    <w:rsid w:val="009D20AA"/>
    <w:rsid w:val="009D2338"/>
    <w:rsid w:val="009D2B24"/>
    <w:rsid w:val="009D2E26"/>
    <w:rsid w:val="009D2E61"/>
    <w:rsid w:val="009D66D7"/>
    <w:rsid w:val="009E00B7"/>
    <w:rsid w:val="009E210E"/>
    <w:rsid w:val="009E321E"/>
    <w:rsid w:val="009E35D6"/>
    <w:rsid w:val="009F103F"/>
    <w:rsid w:val="009F19D0"/>
    <w:rsid w:val="009F3F26"/>
    <w:rsid w:val="009F787B"/>
    <w:rsid w:val="00A00FB1"/>
    <w:rsid w:val="00A03061"/>
    <w:rsid w:val="00A03ED8"/>
    <w:rsid w:val="00A1117D"/>
    <w:rsid w:val="00A1311E"/>
    <w:rsid w:val="00A17F55"/>
    <w:rsid w:val="00A201E7"/>
    <w:rsid w:val="00A2190A"/>
    <w:rsid w:val="00A21A3F"/>
    <w:rsid w:val="00A27C4C"/>
    <w:rsid w:val="00A370AE"/>
    <w:rsid w:val="00A37CAA"/>
    <w:rsid w:val="00A445CF"/>
    <w:rsid w:val="00A4507B"/>
    <w:rsid w:val="00A601B9"/>
    <w:rsid w:val="00A61710"/>
    <w:rsid w:val="00A63E7A"/>
    <w:rsid w:val="00A72521"/>
    <w:rsid w:val="00A741EE"/>
    <w:rsid w:val="00A85CE4"/>
    <w:rsid w:val="00A93230"/>
    <w:rsid w:val="00A959C5"/>
    <w:rsid w:val="00A9773A"/>
    <w:rsid w:val="00AA0285"/>
    <w:rsid w:val="00AA2F7A"/>
    <w:rsid w:val="00AA32A9"/>
    <w:rsid w:val="00AA62F2"/>
    <w:rsid w:val="00AA74EC"/>
    <w:rsid w:val="00AB0374"/>
    <w:rsid w:val="00AB0493"/>
    <w:rsid w:val="00AB14A8"/>
    <w:rsid w:val="00AB6E9C"/>
    <w:rsid w:val="00AB794A"/>
    <w:rsid w:val="00AC2735"/>
    <w:rsid w:val="00AC7313"/>
    <w:rsid w:val="00AD06AA"/>
    <w:rsid w:val="00AD26EF"/>
    <w:rsid w:val="00AD4DB3"/>
    <w:rsid w:val="00AD77AB"/>
    <w:rsid w:val="00AD7873"/>
    <w:rsid w:val="00AE68DD"/>
    <w:rsid w:val="00AF2A7A"/>
    <w:rsid w:val="00AF5827"/>
    <w:rsid w:val="00AF7DC7"/>
    <w:rsid w:val="00B02A90"/>
    <w:rsid w:val="00B0476B"/>
    <w:rsid w:val="00B07CB3"/>
    <w:rsid w:val="00B1167D"/>
    <w:rsid w:val="00B130F8"/>
    <w:rsid w:val="00B13EA6"/>
    <w:rsid w:val="00B22A7D"/>
    <w:rsid w:val="00B30609"/>
    <w:rsid w:val="00B31A91"/>
    <w:rsid w:val="00B34594"/>
    <w:rsid w:val="00B37508"/>
    <w:rsid w:val="00B442E2"/>
    <w:rsid w:val="00B46A3D"/>
    <w:rsid w:val="00B47394"/>
    <w:rsid w:val="00B5314B"/>
    <w:rsid w:val="00B55111"/>
    <w:rsid w:val="00B559AA"/>
    <w:rsid w:val="00B62BE3"/>
    <w:rsid w:val="00B6339E"/>
    <w:rsid w:val="00B63D2C"/>
    <w:rsid w:val="00B64D42"/>
    <w:rsid w:val="00B66023"/>
    <w:rsid w:val="00B7695C"/>
    <w:rsid w:val="00B8014F"/>
    <w:rsid w:val="00B81BF2"/>
    <w:rsid w:val="00B81F5B"/>
    <w:rsid w:val="00B830B6"/>
    <w:rsid w:val="00B8375E"/>
    <w:rsid w:val="00B90E79"/>
    <w:rsid w:val="00B93CAD"/>
    <w:rsid w:val="00B94B08"/>
    <w:rsid w:val="00B94E86"/>
    <w:rsid w:val="00B95272"/>
    <w:rsid w:val="00B95B71"/>
    <w:rsid w:val="00B96868"/>
    <w:rsid w:val="00B97170"/>
    <w:rsid w:val="00B97D1E"/>
    <w:rsid w:val="00BA1DB6"/>
    <w:rsid w:val="00BA4A7F"/>
    <w:rsid w:val="00BA5091"/>
    <w:rsid w:val="00BA5F8A"/>
    <w:rsid w:val="00BA64AA"/>
    <w:rsid w:val="00BB2B4F"/>
    <w:rsid w:val="00BB7038"/>
    <w:rsid w:val="00BC097B"/>
    <w:rsid w:val="00BC0A42"/>
    <w:rsid w:val="00BC14EA"/>
    <w:rsid w:val="00BC3F11"/>
    <w:rsid w:val="00BC5D3E"/>
    <w:rsid w:val="00BC5EC2"/>
    <w:rsid w:val="00BC5F65"/>
    <w:rsid w:val="00BC68AF"/>
    <w:rsid w:val="00BC7C0F"/>
    <w:rsid w:val="00BD26AF"/>
    <w:rsid w:val="00BD2DB6"/>
    <w:rsid w:val="00BD36DE"/>
    <w:rsid w:val="00BD36E0"/>
    <w:rsid w:val="00BD37E8"/>
    <w:rsid w:val="00BD3C4B"/>
    <w:rsid w:val="00BD4FAE"/>
    <w:rsid w:val="00BD5639"/>
    <w:rsid w:val="00BD6298"/>
    <w:rsid w:val="00BD7B58"/>
    <w:rsid w:val="00BD7DC6"/>
    <w:rsid w:val="00BE1654"/>
    <w:rsid w:val="00BE3593"/>
    <w:rsid w:val="00BE4355"/>
    <w:rsid w:val="00BE4DEF"/>
    <w:rsid w:val="00BE7C0D"/>
    <w:rsid w:val="00BF3E8E"/>
    <w:rsid w:val="00BF5405"/>
    <w:rsid w:val="00BF5ADC"/>
    <w:rsid w:val="00BF6DF9"/>
    <w:rsid w:val="00C02356"/>
    <w:rsid w:val="00C03683"/>
    <w:rsid w:val="00C05878"/>
    <w:rsid w:val="00C06EC2"/>
    <w:rsid w:val="00C0749B"/>
    <w:rsid w:val="00C11335"/>
    <w:rsid w:val="00C161C0"/>
    <w:rsid w:val="00C17D35"/>
    <w:rsid w:val="00C21932"/>
    <w:rsid w:val="00C22130"/>
    <w:rsid w:val="00C267A3"/>
    <w:rsid w:val="00C2763A"/>
    <w:rsid w:val="00C31035"/>
    <w:rsid w:val="00C35D05"/>
    <w:rsid w:val="00C36287"/>
    <w:rsid w:val="00C46298"/>
    <w:rsid w:val="00C51D10"/>
    <w:rsid w:val="00C55539"/>
    <w:rsid w:val="00C56FAF"/>
    <w:rsid w:val="00C6027B"/>
    <w:rsid w:val="00C621F7"/>
    <w:rsid w:val="00C75FFC"/>
    <w:rsid w:val="00C766CD"/>
    <w:rsid w:val="00C80AA3"/>
    <w:rsid w:val="00C81278"/>
    <w:rsid w:val="00C81810"/>
    <w:rsid w:val="00C83F3C"/>
    <w:rsid w:val="00C91070"/>
    <w:rsid w:val="00C91BF1"/>
    <w:rsid w:val="00C91E92"/>
    <w:rsid w:val="00C927FD"/>
    <w:rsid w:val="00C93D1C"/>
    <w:rsid w:val="00C93F00"/>
    <w:rsid w:val="00C945A4"/>
    <w:rsid w:val="00C94664"/>
    <w:rsid w:val="00C95DBA"/>
    <w:rsid w:val="00CA4289"/>
    <w:rsid w:val="00CA6689"/>
    <w:rsid w:val="00CB2477"/>
    <w:rsid w:val="00CB2B9A"/>
    <w:rsid w:val="00CB3F70"/>
    <w:rsid w:val="00CB683D"/>
    <w:rsid w:val="00CC2807"/>
    <w:rsid w:val="00CC4466"/>
    <w:rsid w:val="00CD0B51"/>
    <w:rsid w:val="00CD0BAD"/>
    <w:rsid w:val="00CD2F1D"/>
    <w:rsid w:val="00CD3A6E"/>
    <w:rsid w:val="00CD5649"/>
    <w:rsid w:val="00CD616B"/>
    <w:rsid w:val="00CE0EB4"/>
    <w:rsid w:val="00CE0F07"/>
    <w:rsid w:val="00CE399E"/>
    <w:rsid w:val="00CE7A22"/>
    <w:rsid w:val="00CF1DBD"/>
    <w:rsid w:val="00CF40F4"/>
    <w:rsid w:val="00CF5A6C"/>
    <w:rsid w:val="00D00C64"/>
    <w:rsid w:val="00D035C5"/>
    <w:rsid w:val="00D05843"/>
    <w:rsid w:val="00D13256"/>
    <w:rsid w:val="00D14FFF"/>
    <w:rsid w:val="00D17957"/>
    <w:rsid w:val="00D213CB"/>
    <w:rsid w:val="00D2198D"/>
    <w:rsid w:val="00D22612"/>
    <w:rsid w:val="00D22EA7"/>
    <w:rsid w:val="00D230B7"/>
    <w:rsid w:val="00D3332C"/>
    <w:rsid w:val="00D3386F"/>
    <w:rsid w:val="00D37936"/>
    <w:rsid w:val="00D441F6"/>
    <w:rsid w:val="00D47550"/>
    <w:rsid w:val="00D532BB"/>
    <w:rsid w:val="00D54134"/>
    <w:rsid w:val="00D60267"/>
    <w:rsid w:val="00D6733F"/>
    <w:rsid w:val="00D71697"/>
    <w:rsid w:val="00D8517C"/>
    <w:rsid w:val="00D86F23"/>
    <w:rsid w:val="00D912E4"/>
    <w:rsid w:val="00D9283E"/>
    <w:rsid w:val="00D94987"/>
    <w:rsid w:val="00D9620A"/>
    <w:rsid w:val="00D9752E"/>
    <w:rsid w:val="00DA3A1C"/>
    <w:rsid w:val="00DA3EC3"/>
    <w:rsid w:val="00DA46E8"/>
    <w:rsid w:val="00DA5801"/>
    <w:rsid w:val="00DB189F"/>
    <w:rsid w:val="00DB6311"/>
    <w:rsid w:val="00DC184D"/>
    <w:rsid w:val="00DC4A38"/>
    <w:rsid w:val="00DC7A76"/>
    <w:rsid w:val="00DD1927"/>
    <w:rsid w:val="00DD49FF"/>
    <w:rsid w:val="00DD4AA8"/>
    <w:rsid w:val="00DD59E9"/>
    <w:rsid w:val="00DD5FAF"/>
    <w:rsid w:val="00DD62CE"/>
    <w:rsid w:val="00DE0CC7"/>
    <w:rsid w:val="00DE1887"/>
    <w:rsid w:val="00DE253C"/>
    <w:rsid w:val="00DE4999"/>
    <w:rsid w:val="00DE671E"/>
    <w:rsid w:val="00DE7AF1"/>
    <w:rsid w:val="00DF66AB"/>
    <w:rsid w:val="00E0308D"/>
    <w:rsid w:val="00E035AD"/>
    <w:rsid w:val="00E03C13"/>
    <w:rsid w:val="00E10B6F"/>
    <w:rsid w:val="00E123A2"/>
    <w:rsid w:val="00E1361B"/>
    <w:rsid w:val="00E17F09"/>
    <w:rsid w:val="00E240EA"/>
    <w:rsid w:val="00E2437F"/>
    <w:rsid w:val="00E244A7"/>
    <w:rsid w:val="00E37BD5"/>
    <w:rsid w:val="00E40DB0"/>
    <w:rsid w:val="00E442CF"/>
    <w:rsid w:val="00E51AED"/>
    <w:rsid w:val="00E532ED"/>
    <w:rsid w:val="00E555B0"/>
    <w:rsid w:val="00E5768E"/>
    <w:rsid w:val="00E6187F"/>
    <w:rsid w:val="00E62277"/>
    <w:rsid w:val="00E64657"/>
    <w:rsid w:val="00E65403"/>
    <w:rsid w:val="00E7056A"/>
    <w:rsid w:val="00E7207C"/>
    <w:rsid w:val="00E728D8"/>
    <w:rsid w:val="00E74104"/>
    <w:rsid w:val="00E74477"/>
    <w:rsid w:val="00E74D6A"/>
    <w:rsid w:val="00E8157E"/>
    <w:rsid w:val="00E82D57"/>
    <w:rsid w:val="00E84BD1"/>
    <w:rsid w:val="00E85FE4"/>
    <w:rsid w:val="00E90064"/>
    <w:rsid w:val="00E9178D"/>
    <w:rsid w:val="00EA1AF4"/>
    <w:rsid w:val="00EA2558"/>
    <w:rsid w:val="00EA7CE6"/>
    <w:rsid w:val="00EB35FE"/>
    <w:rsid w:val="00EB459C"/>
    <w:rsid w:val="00EB61EB"/>
    <w:rsid w:val="00EB6291"/>
    <w:rsid w:val="00EC0749"/>
    <w:rsid w:val="00EC1E95"/>
    <w:rsid w:val="00EC3C3F"/>
    <w:rsid w:val="00EC5557"/>
    <w:rsid w:val="00EC7187"/>
    <w:rsid w:val="00ED0C24"/>
    <w:rsid w:val="00EE500F"/>
    <w:rsid w:val="00EE6550"/>
    <w:rsid w:val="00EF236B"/>
    <w:rsid w:val="00EF6678"/>
    <w:rsid w:val="00F00F8F"/>
    <w:rsid w:val="00F04076"/>
    <w:rsid w:val="00F1351C"/>
    <w:rsid w:val="00F13592"/>
    <w:rsid w:val="00F17BA4"/>
    <w:rsid w:val="00F26799"/>
    <w:rsid w:val="00F26F72"/>
    <w:rsid w:val="00F27156"/>
    <w:rsid w:val="00F3226E"/>
    <w:rsid w:val="00F33F8D"/>
    <w:rsid w:val="00F352B7"/>
    <w:rsid w:val="00F45992"/>
    <w:rsid w:val="00F51F11"/>
    <w:rsid w:val="00F52157"/>
    <w:rsid w:val="00F552FE"/>
    <w:rsid w:val="00F562CC"/>
    <w:rsid w:val="00F61301"/>
    <w:rsid w:val="00F642FD"/>
    <w:rsid w:val="00F66242"/>
    <w:rsid w:val="00F66EA2"/>
    <w:rsid w:val="00F679C8"/>
    <w:rsid w:val="00F713F6"/>
    <w:rsid w:val="00F7282B"/>
    <w:rsid w:val="00F77A4F"/>
    <w:rsid w:val="00F800E1"/>
    <w:rsid w:val="00F81125"/>
    <w:rsid w:val="00F81BE4"/>
    <w:rsid w:val="00F81F2C"/>
    <w:rsid w:val="00F84ACE"/>
    <w:rsid w:val="00F8745C"/>
    <w:rsid w:val="00F91A04"/>
    <w:rsid w:val="00F943FB"/>
    <w:rsid w:val="00F97648"/>
    <w:rsid w:val="00F97DE0"/>
    <w:rsid w:val="00FA1581"/>
    <w:rsid w:val="00FA16A9"/>
    <w:rsid w:val="00FA1777"/>
    <w:rsid w:val="00FA2E0F"/>
    <w:rsid w:val="00FA33DD"/>
    <w:rsid w:val="00FA5A38"/>
    <w:rsid w:val="00FB1F6E"/>
    <w:rsid w:val="00FB22C1"/>
    <w:rsid w:val="00FB2634"/>
    <w:rsid w:val="00FB28F0"/>
    <w:rsid w:val="00FB2A56"/>
    <w:rsid w:val="00FB2ED2"/>
    <w:rsid w:val="00FB52F5"/>
    <w:rsid w:val="00FB6AE2"/>
    <w:rsid w:val="00FD01E0"/>
    <w:rsid w:val="00FD1313"/>
    <w:rsid w:val="00FD52C2"/>
    <w:rsid w:val="00FD7CCF"/>
    <w:rsid w:val="00FE14B3"/>
    <w:rsid w:val="00FE16BD"/>
    <w:rsid w:val="00FE2569"/>
    <w:rsid w:val="00FE342B"/>
    <w:rsid w:val="00FE49C5"/>
    <w:rsid w:val="00FE5E38"/>
    <w:rsid w:val="00FF6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671657"/>
  <w15:docId w15:val="{DF8A28C7-E3FD-4B61-8361-22922A44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AU" w:eastAsia="en-AU" w:bidi="ar-SA"/>
      </w:rPr>
    </w:rPrDefault>
    <w:pPrDefault/>
  </w:docDefaults>
  <w:latentStyles w:defLockedState="1" w:defUIPriority="99" w:defSemiHidden="0" w:defUnhideWhenUsed="0" w:defQFormat="0" w:count="376">
    <w:lsdException w:name="Normal" w:locked="0" w:uiPriority="9" w:qFormat="1"/>
    <w:lsdException w:name="heading 1" w:locked="0" w:uiPriority="0" w:qFormat="1"/>
    <w:lsdException w:name="heading 2" w:locked="0" w:uiPriority="5" w:qFormat="1"/>
    <w:lsdException w:name="heading 3" w:locked="0" w:uiPriority="5" w:qFormat="1"/>
    <w:lsdException w:name="heading 4" w:locked="0" w:uiPriority="5"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52" w:unhideWhenUsed="1" w:qFormat="1"/>
    <w:lsdException w:name="footer" w:locked="0" w:semiHidden="1" w:unhideWhenUsed="1" w:qFormat="1"/>
    <w:lsdException w:name="index heading" w:semiHidden="1" w:unhideWhenUsed="1"/>
    <w:lsdException w:name="caption" w:locked="0" w:uiPriority="13"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5"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0"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29" w:qFormat="1"/>
    <w:lsdException w:name="Emphasis" w:uiPriority="34"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9"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7" w:qFormat="1"/>
    <w:lsdException w:name="Intense Emphasis" w:locked="0" w:uiPriority="29" w:qFormat="1"/>
    <w:lsdException w:name="Subtle Reference" w:uiPriority="37" w:qFormat="1"/>
    <w:lsdException w:name="Intense Reference" w:locked="0" w:uiPriority="35"/>
    <w:lsdException w:name="Book Title" w:locked="0" w:uiPriority="39" w:qFormat="1"/>
    <w:lsdException w:name="Bibliography" w:semiHidden="1" w:uiPriority="59"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9"/>
    <w:qFormat/>
    <w:rsid w:val="0035058D"/>
    <w:pPr>
      <w:suppressAutoHyphens/>
      <w:spacing w:after="180"/>
    </w:pPr>
    <w:rPr>
      <w:rFonts w:ascii="Century Gothic" w:hAnsi="Century Gothic"/>
      <w:spacing w:val="-4"/>
      <w:sz w:val="20"/>
      <w:szCs w:val="24"/>
    </w:rPr>
  </w:style>
  <w:style w:type="paragraph" w:styleId="Heading1">
    <w:name w:val="heading 1"/>
    <w:basedOn w:val="Normal"/>
    <w:next w:val="Normal"/>
    <w:qFormat/>
    <w:rsid w:val="00053042"/>
    <w:pPr>
      <w:keepNext/>
      <w:numPr>
        <w:numId w:val="1"/>
      </w:numPr>
      <w:tabs>
        <w:tab w:val="clear" w:pos="851"/>
        <w:tab w:val="num" w:pos="709"/>
      </w:tabs>
      <w:spacing w:before="240" w:after="240"/>
      <w:ind w:left="709" w:hanging="709"/>
      <w:outlineLvl w:val="0"/>
    </w:pPr>
    <w:rPr>
      <w:rFonts w:cs="Arial"/>
      <w:b/>
      <w:bCs/>
      <w:color w:val="000000" w:themeColor="text1"/>
      <w:kern w:val="32"/>
      <w:sz w:val="32"/>
      <w:szCs w:val="40"/>
    </w:rPr>
  </w:style>
  <w:style w:type="paragraph" w:styleId="Heading2">
    <w:name w:val="heading 2"/>
    <w:basedOn w:val="Normal"/>
    <w:next w:val="Normal"/>
    <w:uiPriority w:val="5"/>
    <w:qFormat/>
    <w:rsid w:val="00053042"/>
    <w:pPr>
      <w:keepNext/>
      <w:numPr>
        <w:ilvl w:val="1"/>
        <w:numId w:val="1"/>
      </w:numPr>
      <w:tabs>
        <w:tab w:val="clear" w:pos="851"/>
        <w:tab w:val="num" w:pos="709"/>
      </w:tabs>
      <w:spacing w:after="240"/>
      <w:ind w:left="709" w:hanging="709"/>
      <w:outlineLvl w:val="1"/>
    </w:pPr>
    <w:rPr>
      <w:rFonts w:cs="Arial"/>
      <w:b/>
      <w:bCs/>
      <w:iCs/>
      <w:color w:val="000000" w:themeColor="text1"/>
      <w:sz w:val="24"/>
      <w:szCs w:val="28"/>
    </w:rPr>
  </w:style>
  <w:style w:type="paragraph" w:styleId="Heading3">
    <w:name w:val="heading 3"/>
    <w:basedOn w:val="Normal"/>
    <w:next w:val="Normal"/>
    <w:uiPriority w:val="5"/>
    <w:qFormat/>
    <w:rsid w:val="008643BB"/>
    <w:pPr>
      <w:keepNext/>
      <w:numPr>
        <w:ilvl w:val="2"/>
        <w:numId w:val="1"/>
      </w:numPr>
      <w:tabs>
        <w:tab w:val="clear" w:pos="851"/>
        <w:tab w:val="num" w:pos="709"/>
      </w:tabs>
      <w:spacing w:after="200"/>
      <w:ind w:left="709" w:hanging="709"/>
      <w:outlineLvl w:val="2"/>
    </w:pPr>
    <w:rPr>
      <w:rFonts w:cs="Arial"/>
      <w:b/>
      <w:bCs/>
      <w:szCs w:val="26"/>
      <w:u w:val="single"/>
    </w:rPr>
  </w:style>
  <w:style w:type="paragraph" w:styleId="Heading4">
    <w:name w:val="heading 4"/>
    <w:basedOn w:val="Normal"/>
    <w:next w:val="Normal"/>
    <w:uiPriority w:val="5"/>
    <w:qFormat/>
    <w:rsid w:val="008643BB"/>
    <w:pPr>
      <w:keepNext/>
      <w:numPr>
        <w:ilvl w:val="3"/>
        <w:numId w:val="1"/>
      </w:numPr>
      <w:tabs>
        <w:tab w:val="clear" w:pos="851"/>
        <w:tab w:val="num" w:pos="709"/>
      </w:tabs>
      <w:spacing w:after="200"/>
      <w:ind w:left="709" w:hanging="709"/>
      <w:outlineLvl w:val="3"/>
    </w:pPr>
    <w:rPr>
      <w:bCs/>
      <w:szCs w:val="28"/>
      <w:u w:val="single"/>
    </w:rPr>
  </w:style>
  <w:style w:type="paragraph" w:styleId="Heading5">
    <w:name w:val="heading 5"/>
    <w:basedOn w:val="Normal"/>
    <w:next w:val="Normal"/>
    <w:uiPriority w:val="5"/>
    <w:semiHidden/>
    <w:unhideWhenUsed/>
    <w:qFormat/>
    <w:locked/>
    <w:rsid w:val="00664F24"/>
    <w:pPr>
      <w:keepNext/>
      <w:numPr>
        <w:ilvl w:val="4"/>
        <w:numId w:val="1"/>
      </w:numPr>
      <w:spacing w:before="240"/>
      <w:outlineLvl w:val="4"/>
    </w:pPr>
    <w:rPr>
      <w:b/>
      <w:bCs/>
      <w:iCs/>
      <w:caps/>
      <w:color w:val="969BA0"/>
      <w:szCs w:val="20"/>
    </w:rPr>
  </w:style>
  <w:style w:type="paragraph" w:styleId="Heading6">
    <w:name w:val="heading 6"/>
    <w:basedOn w:val="Normal"/>
    <w:next w:val="Normal"/>
    <w:uiPriority w:val="5"/>
    <w:semiHidden/>
    <w:qFormat/>
    <w:locked/>
    <w:rsid w:val="00D3386F"/>
    <w:pPr>
      <w:numPr>
        <w:ilvl w:val="5"/>
        <w:numId w:val="1"/>
      </w:numPr>
      <w:outlineLvl w:val="5"/>
    </w:pPr>
    <w:rPr>
      <w:b/>
      <w:bCs/>
      <w:szCs w:val="22"/>
      <w:u w:val="single"/>
    </w:rPr>
  </w:style>
  <w:style w:type="paragraph" w:styleId="Heading7">
    <w:name w:val="heading 7"/>
    <w:basedOn w:val="Normal"/>
    <w:next w:val="Normal"/>
    <w:uiPriority w:val="5"/>
    <w:semiHidden/>
    <w:unhideWhenUsed/>
    <w:qFormat/>
    <w:locked/>
    <w:rsid w:val="00D3386F"/>
    <w:pPr>
      <w:numPr>
        <w:ilvl w:val="6"/>
        <w:numId w:val="1"/>
      </w:numPr>
      <w:outlineLvl w:val="6"/>
    </w:pPr>
    <w:rPr>
      <w:b/>
    </w:rPr>
  </w:style>
  <w:style w:type="paragraph" w:styleId="Heading8">
    <w:name w:val="heading 8"/>
    <w:basedOn w:val="Normal"/>
    <w:next w:val="Normal"/>
    <w:uiPriority w:val="5"/>
    <w:semiHidden/>
    <w:unhideWhenUsed/>
    <w:qFormat/>
    <w:locked/>
    <w:rsid w:val="00D3386F"/>
    <w:pPr>
      <w:numPr>
        <w:ilvl w:val="7"/>
        <w:numId w:val="1"/>
      </w:numPr>
      <w:outlineLvl w:val="7"/>
    </w:pPr>
    <w:rPr>
      <w:iCs/>
      <w:u w:val="single"/>
    </w:rPr>
  </w:style>
  <w:style w:type="paragraph" w:styleId="Heading9">
    <w:name w:val="heading 9"/>
    <w:basedOn w:val="Normal"/>
    <w:next w:val="Normal"/>
    <w:uiPriority w:val="5"/>
    <w:semiHidden/>
    <w:qFormat/>
    <w:locked/>
    <w:rsid w:val="00D3386F"/>
    <w:pPr>
      <w:numPr>
        <w:ilvl w:val="8"/>
        <w:numId w:val="1"/>
      </w:numPr>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 unnumbered"/>
    <w:basedOn w:val="Heading1"/>
    <w:next w:val="Normal"/>
    <w:uiPriority w:val="6"/>
    <w:qFormat/>
    <w:rsid w:val="00664F24"/>
    <w:pPr>
      <w:numPr>
        <w:numId w:val="0"/>
      </w:numPr>
    </w:pPr>
  </w:style>
  <w:style w:type="paragraph" w:customStyle="1" w:styleId="Heading2-unnumbered">
    <w:name w:val="Heading 2 - unnumbered"/>
    <w:basedOn w:val="Heading2"/>
    <w:next w:val="Normal"/>
    <w:uiPriority w:val="6"/>
    <w:qFormat/>
    <w:rsid w:val="00DA46E8"/>
    <w:pPr>
      <w:numPr>
        <w:ilvl w:val="0"/>
        <w:numId w:val="0"/>
      </w:numPr>
    </w:pPr>
  </w:style>
  <w:style w:type="paragraph" w:customStyle="1" w:styleId="Heading3-unnumbered">
    <w:name w:val="Heading 3 - unnumbered"/>
    <w:basedOn w:val="Heading3"/>
    <w:next w:val="Normal"/>
    <w:uiPriority w:val="6"/>
    <w:qFormat/>
    <w:rsid w:val="00392D01"/>
    <w:pPr>
      <w:numPr>
        <w:ilvl w:val="0"/>
        <w:numId w:val="0"/>
      </w:numPr>
    </w:pPr>
  </w:style>
  <w:style w:type="paragraph" w:customStyle="1" w:styleId="Heading4-unnumbered">
    <w:name w:val="Heading 4 - unnumbered"/>
    <w:basedOn w:val="Heading4"/>
    <w:next w:val="Normal"/>
    <w:uiPriority w:val="6"/>
    <w:qFormat/>
    <w:rsid w:val="00392D01"/>
    <w:pPr>
      <w:numPr>
        <w:ilvl w:val="0"/>
        <w:numId w:val="0"/>
      </w:numPr>
    </w:pPr>
  </w:style>
  <w:style w:type="paragraph" w:customStyle="1" w:styleId="Heading5-unnumbered">
    <w:name w:val="Heading 5 - unnumbered"/>
    <w:basedOn w:val="Heading5"/>
    <w:next w:val="Normal"/>
    <w:uiPriority w:val="6"/>
    <w:semiHidden/>
    <w:unhideWhenUsed/>
    <w:locked/>
    <w:rsid w:val="00BE1654"/>
    <w:pPr>
      <w:numPr>
        <w:ilvl w:val="0"/>
        <w:numId w:val="0"/>
      </w:numPr>
      <w:spacing w:before="120" w:after="0"/>
    </w:pPr>
    <w:rPr>
      <w:b w:val="0"/>
      <w:caps w:val="0"/>
      <w:color w:val="C00000"/>
      <w:spacing w:val="-20"/>
    </w:rPr>
  </w:style>
  <w:style w:type="paragraph" w:customStyle="1" w:styleId="Heading6-unnumbered">
    <w:name w:val="Heading 6 - unnumbered"/>
    <w:basedOn w:val="Heading6"/>
    <w:next w:val="Normal"/>
    <w:uiPriority w:val="6"/>
    <w:semiHidden/>
    <w:unhideWhenUsed/>
    <w:locked/>
    <w:rsid w:val="00DA46E8"/>
    <w:pPr>
      <w:numPr>
        <w:ilvl w:val="0"/>
        <w:numId w:val="0"/>
      </w:numPr>
    </w:pPr>
    <w:rPr>
      <w:b w:val="0"/>
      <w:i/>
      <w:u w:val="none"/>
    </w:rPr>
  </w:style>
  <w:style w:type="paragraph" w:customStyle="1" w:styleId="Heading7-unnumbered">
    <w:name w:val="Heading 7 - unnumbered"/>
    <w:basedOn w:val="Heading7"/>
    <w:next w:val="Normal"/>
    <w:uiPriority w:val="6"/>
    <w:semiHidden/>
    <w:locked/>
    <w:rsid w:val="00392D01"/>
    <w:pPr>
      <w:numPr>
        <w:ilvl w:val="0"/>
        <w:numId w:val="0"/>
      </w:numPr>
    </w:pPr>
  </w:style>
  <w:style w:type="paragraph" w:customStyle="1" w:styleId="Heading8-unnumbered">
    <w:name w:val="Heading 8 - unnumbered"/>
    <w:basedOn w:val="Heading8"/>
    <w:next w:val="Normal"/>
    <w:uiPriority w:val="6"/>
    <w:semiHidden/>
    <w:locked/>
    <w:rsid w:val="00392D01"/>
    <w:pPr>
      <w:numPr>
        <w:ilvl w:val="0"/>
        <w:numId w:val="0"/>
      </w:numPr>
    </w:pPr>
  </w:style>
  <w:style w:type="paragraph" w:customStyle="1" w:styleId="Heading9-unnumbered">
    <w:name w:val="Heading 9 - unnumbered"/>
    <w:basedOn w:val="Heading9"/>
    <w:next w:val="Normal"/>
    <w:uiPriority w:val="6"/>
    <w:semiHidden/>
    <w:locked/>
    <w:rsid w:val="00392D01"/>
    <w:pPr>
      <w:numPr>
        <w:ilvl w:val="0"/>
        <w:numId w:val="0"/>
      </w:numPr>
    </w:pPr>
  </w:style>
  <w:style w:type="paragraph" w:customStyle="1" w:styleId="QuestionBullets">
    <w:name w:val="Question Bullets"/>
    <w:basedOn w:val="QuestionHeading"/>
    <w:next w:val="Normal"/>
    <w:uiPriority w:val="7"/>
    <w:qFormat/>
    <w:locked/>
    <w:rsid w:val="00A17F55"/>
    <w:pPr>
      <w:numPr>
        <w:numId w:val="3"/>
      </w:numPr>
      <w:pBdr>
        <w:bottom w:val="none" w:sz="0" w:space="0" w:color="auto"/>
      </w:pBdr>
    </w:pPr>
    <w:rPr>
      <w:szCs w:val="18"/>
    </w:rPr>
  </w:style>
  <w:style w:type="paragraph" w:customStyle="1" w:styleId="QuestionHeading">
    <w:name w:val="Question Heading"/>
    <w:basedOn w:val="Normal"/>
    <w:next w:val="Normal"/>
    <w:uiPriority w:val="7"/>
    <w:qFormat/>
    <w:locked/>
    <w:rsid w:val="00A17F55"/>
    <w:pPr>
      <w:pBdr>
        <w:bottom w:val="single" w:sz="4" w:space="1" w:color="00A7B5" w:themeColor="accent1"/>
      </w:pBdr>
      <w:spacing w:after="60"/>
    </w:pPr>
    <w:rPr>
      <w:b/>
      <w:color w:val="00A7B5" w:themeColor="accent1"/>
      <w:sz w:val="18"/>
      <w:lang w:eastAsia="en-GB"/>
    </w:rPr>
  </w:style>
  <w:style w:type="paragraph" w:customStyle="1" w:styleId="QuestionSubHeading">
    <w:name w:val="Question Sub Heading"/>
    <w:basedOn w:val="QuestionHeading"/>
    <w:next w:val="Normal"/>
    <w:uiPriority w:val="7"/>
    <w:qFormat/>
    <w:locked/>
    <w:rsid w:val="00704A82"/>
    <w:pPr>
      <w:tabs>
        <w:tab w:val="left" w:pos="284"/>
      </w:tabs>
    </w:pPr>
    <w:rPr>
      <w:b w:val="0"/>
    </w:rPr>
  </w:style>
  <w:style w:type="paragraph" w:customStyle="1" w:styleId="TableText">
    <w:name w:val="Table Text"/>
    <w:basedOn w:val="Normal"/>
    <w:link w:val="TableTextChar"/>
    <w:uiPriority w:val="15"/>
    <w:qFormat/>
    <w:rsid w:val="00262660"/>
    <w:pPr>
      <w:spacing w:before="60" w:after="60"/>
      <w:ind w:left="57" w:right="57"/>
    </w:pPr>
    <w:rPr>
      <w:sz w:val="18"/>
    </w:rPr>
  </w:style>
  <w:style w:type="character" w:customStyle="1" w:styleId="TableTextChar">
    <w:name w:val="Table Text Char"/>
    <w:basedOn w:val="DefaultParagraphFont"/>
    <w:link w:val="TableText"/>
    <w:uiPriority w:val="15"/>
    <w:rsid w:val="006E2032"/>
    <w:rPr>
      <w:spacing w:val="-4"/>
      <w:sz w:val="18"/>
      <w:szCs w:val="24"/>
    </w:rPr>
  </w:style>
  <w:style w:type="paragraph" w:customStyle="1" w:styleId="MultilevelList-1aiA">
    <w:name w:val="Multilevel List - 1. (a) (i) A."/>
    <w:basedOn w:val="Normal"/>
    <w:uiPriority w:val="44"/>
    <w:qFormat/>
    <w:rsid w:val="00512B0F"/>
    <w:pPr>
      <w:numPr>
        <w:numId w:val="12"/>
      </w:numPr>
    </w:pPr>
  </w:style>
  <w:style w:type="paragraph" w:customStyle="1" w:styleId="AlphabetList">
    <w:name w:val="Alphabet List"/>
    <w:basedOn w:val="Normal"/>
    <w:uiPriority w:val="46"/>
    <w:qFormat/>
    <w:rsid w:val="008643BB"/>
    <w:pPr>
      <w:numPr>
        <w:numId w:val="6"/>
      </w:numPr>
      <w:spacing w:after="200"/>
    </w:pPr>
  </w:style>
  <w:style w:type="paragraph" w:customStyle="1" w:styleId="EmphasisText1">
    <w:name w:val="Emphasis Text 1"/>
    <w:basedOn w:val="Normal"/>
    <w:link w:val="EmphasisText1Char"/>
    <w:uiPriority w:val="34"/>
    <w:locked/>
    <w:rsid w:val="008D44B4"/>
    <w:rPr>
      <w:b/>
      <w:i/>
      <w:color w:val="40BDC7" w:themeColor="accent2"/>
    </w:rPr>
  </w:style>
  <w:style w:type="character" w:customStyle="1" w:styleId="EmphasisText1Char">
    <w:name w:val="Emphasis Text 1 Char"/>
    <w:basedOn w:val="DefaultParagraphFont"/>
    <w:link w:val="EmphasisText1"/>
    <w:uiPriority w:val="34"/>
    <w:rsid w:val="008D44B4"/>
    <w:rPr>
      <w:b/>
      <w:i/>
      <w:color w:val="40BDC7" w:themeColor="accent2"/>
      <w:spacing w:val="-4"/>
      <w:szCs w:val="24"/>
    </w:rPr>
  </w:style>
  <w:style w:type="paragraph" w:customStyle="1" w:styleId="CaptionTable">
    <w:name w:val="Caption Table"/>
    <w:basedOn w:val="Normal"/>
    <w:uiPriority w:val="23"/>
    <w:rsid w:val="00CB2477"/>
    <w:pPr>
      <w:widowControl w:val="0"/>
      <w:spacing w:before="60"/>
    </w:pPr>
    <w:rPr>
      <w:b/>
      <w:bCs/>
      <w:color w:val="7F7F7F" w:themeColor="text1" w:themeTint="80"/>
      <w:sz w:val="16"/>
      <w:szCs w:val="20"/>
      <w:lang w:eastAsia="en-GB"/>
    </w:rPr>
  </w:style>
  <w:style w:type="table" w:customStyle="1" w:styleId="4Table">
    <w:name w:val="4 Table"/>
    <w:basedOn w:val="TableNormal"/>
    <w:rsid w:val="00CB2477"/>
    <w:pPr>
      <w:spacing w:before="60" w:after="60"/>
      <w:ind w:left="57" w:right="57"/>
    </w:pPr>
    <w:rPr>
      <w:spacing w:val="-4"/>
      <w:sz w:val="18"/>
      <w:szCs w:val="20"/>
    </w:rPr>
    <w:tblPr>
      <w:tblBorders>
        <w:top w:val="single" w:sz="4" w:space="0" w:color="000000"/>
        <w:bottom w:val="single" w:sz="4" w:space="0" w:color="000000"/>
        <w:insideH w:val="single" w:sz="4" w:space="0" w:color="000000"/>
      </w:tblBorders>
      <w:tblCellMar>
        <w:left w:w="0" w:type="dxa"/>
        <w:right w:w="0" w:type="dxa"/>
      </w:tblCellMar>
    </w:tblPr>
    <w:tblStylePr w:type="firstRow">
      <w:rPr>
        <w:rFonts w:ascii="Arial" w:hAnsi="Arial"/>
        <w:b/>
        <w:color w:val="FFFFFF"/>
        <w:spacing w:val="-4"/>
        <w:sz w:val="18"/>
      </w:rPr>
      <w:tblPr/>
      <w:tcPr>
        <w:shd w:val="clear" w:color="auto" w:fill="404040" w:themeFill="text1" w:themeFillTint="BF"/>
      </w:tcPr>
    </w:tblStylePr>
  </w:style>
  <w:style w:type="paragraph" w:customStyle="1" w:styleId="QuotePull-outText">
    <w:name w:val="Quote Pull-out Text"/>
    <w:basedOn w:val="Normal"/>
    <w:uiPriority w:val="34"/>
    <w:qFormat/>
    <w:locked/>
    <w:rsid w:val="008D44B4"/>
    <w:pPr>
      <w:framePr w:w="3402" w:hSpace="340" w:wrap="around" w:vAnchor="text" w:hAnchor="text" w:xAlign="right" w:y="1"/>
    </w:pPr>
    <w:rPr>
      <w:b/>
      <w:color w:val="40BDC7" w:themeColor="accent2"/>
      <w:szCs w:val="20"/>
    </w:rPr>
  </w:style>
  <w:style w:type="paragraph" w:customStyle="1" w:styleId="TableBullet">
    <w:name w:val="Table Bullet"/>
    <w:basedOn w:val="Normal"/>
    <w:uiPriority w:val="19"/>
    <w:qFormat/>
    <w:rsid w:val="009F103F"/>
    <w:pPr>
      <w:numPr>
        <w:numId w:val="4"/>
      </w:numPr>
      <w:tabs>
        <w:tab w:val="clear" w:pos="341"/>
        <w:tab w:val="left" w:pos="284"/>
      </w:tabs>
      <w:spacing w:before="60" w:after="60"/>
      <w:ind w:left="284" w:hanging="227"/>
    </w:pPr>
    <w:rPr>
      <w:sz w:val="18"/>
      <w:lang w:eastAsia="en-GB"/>
    </w:rPr>
  </w:style>
  <w:style w:type="paragraph" w:styleId="TOC1">
    <w:name w:val="toc 1"/>
    <w:basedOn w:val="Normal"/>
    <w:next w:val="Normal"/>
    <w:autoRedefine/>
    <w:uiPriority w:val="39"/>
    <w:qFormat/>
    <w:rsid w:val="0078114B"/>
    <w:pPr>
      <w:tabs>
        <w:tab w:val="left" w:pos="567"/>
        <w:tab w:val="right" w:leader="dot" w:pos="10206"/>
      </w:tabs>
      <w:spacing w:after="60"/>
    </w:pPr>
    <w:rPr>
      <w:b/>
      <w:noProof/>
    </w:rPr>
  </w:style>
  <w:style w:type="paragraph" w:styleId="TOC2">
    <w:name w:val="toc 2"/>
    <w:basedOn w:val="Normal"/>
    <w:next w:val="Normal"/>
    <w:autoRedefine/>
    <w:uiPriority w:val="39"/>
    <w:qFormat/>
    <w:rsid w:val="00B6339E"/>
    <w:pPr>
      <w:tabs>
        <w:tab w:val="left" w:pos="567"/>
        <w:tab w:val="right" w:leader="dot" w:pos="10206"/>
      </w:tabs>
      <w:spacing w:after="60"/>
    </w:pPr>
    <w:rPr>
      <w:noProof/>
    </w:rPr>
  </w:style>
  <w:style w:type="character" w:customStyle="1" w:styleId="BoldWhite">
    <w:name w:val="Bold White"/>
    <w:uiPriority w:val="36"/>
    <w:qFormat/>
    <w:locked/>
    <w:rsid w:val="00505627"/>
    <w:rPr>
      <w:rFonts w:ascii="Arial" w:hAnsi="Arial"/>
      <w:b/>
      <w:color w:val="FFFFFF"/>
      <w:sz w:val="22"/>
    </w:rPr>
  </w:style>
  <w:style w:type="paragraph" w:styleId="Caption">
    <w:name w:val="caption"/>
    <w:basedOn w:val="Normal"/>
    <w:next w:val="Normal"/>
    <w:uiPriority w:val="23"/>
    <w:qFormat/>
    <w:rsid w:val="00641DAE"/>
    <w:pPr>
      <w:widowControl w:val="0"/>
      <w:pBdr>
        <w:top w:val="single" w:sz="8" w:space="2" w:color="7F7F7F" w:themeColor="text1" w:themeTint="80"/>
      </w:pBdr>
      <w:spacing w:after="240"/>
      <w:ind w:left="40" w:right="40"/>
    </w:pPr>
    <w:rPr>
      <w:b/>
      <w:bCs/>
      <w:color w:val="7F7F7F" w:themeColor="text1" w:themeTint="80"/>
      <w:sz w:val="16"/>
      <w:szCs w:val="20"/>
      <w:lang w:eastAsia="en-GB"/>
    </w:rPr>
  </w:style>
  <w:style w:type="paragraph" w:styleId="Header">
    <w:name w:val="header"/>
    <w:basedOn w:val="Normal"/>
    <w:link w:val="HeaderChar"/>
    <w:uiPriority w:val="83"/>
    <w:qFormat/>
    <w:locked/>
    <w:rsid w:val="00E17F09"/>
    <w:pPr>
      <w:pBdr>
        <w:bottom w:val="single" w:sz="4" w:space="2" w:color="auto"/>
      </w:pBdr>
      <w:tabs>
        <w:tab w:val="center" w:pos="4153"/>
        <w:tab w:val="right" w:pos="9639"/>
      </w:tabs>
      <w:spacing w:after="60"/>
      <w:ind w:left="57"/>
    </w:pPr>
    <w:rPr>
      <w:color w:val="000000"/>
      <w:sz w:val="14"/>
      <w:lang w:val="en-GB" w:eastAsia="en-GB"/>
    </w:rPr>
  </w:style>
  <w:style w:type="character" w:customStyle="1" w:styleId="HeaderChar">
    <w:name w:val="Header Char"/>
    <w:basedOn w:val="DefaultParagraphFont"/>
    <w:link w:val="Header"/>
    <w:uiPriority w:val="83"/>
    <w:rsid w:val="00E17F09"/>
    <w:rPr>
      <w:color w:val="000000"/>
      <w:spacing w:val="-4"/>
      <w:sz w:val="14"/>
      <w:szCs w:val="24"/>
      <w:lang w:val="en-GB" w:eastAsia="en-GB"/>
    </w:rPr>
  </w:style>
  <w:style w:type="paragraph" w:styleId="Footer">
    <w:name w:val="footer"/>
    <w:basedOn w:val="Normal"/>
    <w:link w:val="FooterChar"/>
    <w:uiPriority w:val="99"/>
    <w:qFormat/>
    <w:rsid w:val="0090319B"/>
    <w:pPr>
      <w:tabs>
        <w:tab w:val="center" w:pos="4320"/>
        <w:tab w:val="right" w:pos="8307"/>
      </w:tabs>
      <w:spacing w:after="120"/>
    </w:pPr>
    <w:rPr>
      <w:color w:val="000000" w:themeColor="text1"/>
      <w:sz w:val="14"/>
    </w:rPr>
  </w:style>
  <w:style w:type="character" w:styleId="Strong">
    <w:name w:val="Strong"/>
    <w:aliases w:val="Bold"/>
    <w:uiPriority w:val="29"/>
    <w:qFormat/>
    <w:rsid w:val="00A2190A"/>
    <w:rPr>
      <w:b/>
      <w:bCs/>
      <w:dstrike w:val="0"/>
      <w:vertAlign w:val="baseline"/>
    </w:rPr>
  </w:style>
  <w:style w:type="paragraph" w:styleId="NoSpacing">
    <w:name w:val="No Spacing"/>
    <w:basedOn w:val="Normal"/>
    <w:uiPriority w:val="96"/>
    <w:qFormat/>
    <w:rsid w:val="00D3386F"/>
    <w:pPr>
      <w:spacing w:after="0"/>
    </w:pPr>
  </w:style>
  <w:style w:type="character" w:customStyle="1" w:styleId="Italic">
    <w:name w:val="Italic"/>
    <w:uiPriority w:val="30"/>
    <w:qFormat/>
    <w:rsid w:val="005436CA"/>
    <w:rPr>
      <w:i/>
    </w:rPr>
  </w:style>
  <w:style w:type="paragraph" w:styleId="IntenseQuote">
    <w:name w:val="Intense Quote"/>
    <w:basedOn w:val="Normal"/>
    <w:next w:val="Normal"/>
    <w:link w:val="IntenseQuoteChar"/>
    <w:uiPriority w:val="35"/>
    <w:locked/>
    <w:rsid w:val="003237E9"/>
    <w:pPr>
      <w:pBdr>
        <w:bottom w:val="single" w:sz="4" w:space="4" w:color="000000"/>
      </w:pBdr>
      <w:spacing w:before="200" w:after="280"/>
      <w:ind w:left="936"/>
    </w:pPr>
    <w:rPr>
      <w:b/>
      <w:bCs/>
      <w:i/>
      <w:iCs/>
      <w:color w:val="C00000"/>
    </w:rPr>
  </w:style>
  <w:style w:type="character" w:customStyle="1" w:styleId="IntenseQuoteChar">
    <w:name w:val="Intense Quote Char"/>
    <w:basedOn w:val="DefaultParagraphFont"/>
    <w:link w:val="IntenseQuote"/>
    <w:uiPriority w:val="35"/>
    <w:rsid w:val="00AD4DB3"/>
    <w:rPr>
      <w:b/>
      <w:bCs/>
      <w:i/>
      <w:iCs/>
      <w:color w:val="C00000"/>
      <w:spacing w:val="-4"/>
      <w:szCs w:val="24"/>
    </w:rPr>
  </w:style>
  <w:style w:type="paragraph" w:styleId="TOCHeading">
    <w:name w:val="TOC Heading"/>
    <w:basedOn w:val="Heading1"/>
    <w:next w:val="Normal"/>
    <w:uiPriority w:val="55"/>
    <w:semiHidden/>
    <w:unhideWhenUsed/>
    <w:qFormat/>
    <w:rsid w:val="00D3386F"/>
    <w:pPr>
      <w:numPr>
        <w:numId w:val="0"/>
      </w:numPr>
      <w:outlineLvl w:val="9"/>
    </w:pPr>
    <w:rPr>
      <w:rFonts w:ascii="Cambria" w:hAnsi="Cambria" w:cs="Times New Roman"/>
      <w:i/>
      <w:szCs w:val="32"/>
    </w:rPr>
  </w:style>
  <w:style w:type="paragraph" w:styleId="TOC4">
    <w:name w:val="toc 4"/>
    <w:basedOn w:val="Normal"/>
    <w:next w:val="Normal"/>
    <w:autoRedefine/>
    <w:uiPriority w:val="56"/>
    <w:semiHidden/>
    <w:unhideWhenUsed/>
    <w:locked/>
    <w:rsid w:val="006E6E00"/>
    <w:pPr>
      <w:ind w:left="660"/>
    </w:pPr>
  </w:style>
  <w:style w:type="paragraph" w:styleId="TOC5">
    <w:name w:val="toc 5"/>
    <w:basedOn w:val="Normal"/>
    <w:next w:val="Normal"/>
    <w:autoRedefine/>
    <w:uiPriority w:val="56"/>
    <w:semiHidden/>
    <w:unhideWhenUsed/>
    <w:locked/>
    <w:rsid w:val="006E6E00"/>
    <w:pPr>
      <w:ind w:left="880"/>
    </w:pPr>
  </w:style>
  <w:style w:type="paragraph" w:styleId="TOC6">
    <w:name w:val="toc 6"/>
    <w:basedOn w:val="Normal"/>
    <w:next w:val="Normal"/>
    <w:autoRedefine/>
    <w:uiPriority w:val="56"/>
    <w:semiHidden/>
    <w:unhideWhenUsed/>
    <w:locked/>
    <w:rsid w:val="006E6E00"/>
    <w:pPr>
      <w:ind w:left="1100"/>
    </w:pPr>
  </w:style>
  <w:style w:type="paragraph" w:styleId="TOC7">
    <w:name w:val="toc 7"/>
    <w:basedOn w:val="Normal"/>
    <w:next w:val="Normal"/>
    <w:autoRedefine/>
    <w:uiPriority w:val="56"/>
    <w:semiHidden/>
    <w:unhideWhenUsed/>
    <w:locked/>
    <w:rsid w:val="006E6E00"/>
    <w:pPr>
      <w:ind w:left="1320"/>
    </w:pPr>
  </w:style>
  <w:style w:type="paragraph" w:styleId="TOC8">
    <w:name w:val="toc 8"/>
    <w:basedOn w:val="Normal"/>
    <w:next w:val="Normal"/>
    <w:autoRedefine/>
    <w:uiPriority w:val="56"/>
    <w:semiHidden/>
    <w:unhideWhenUsed/>
    <w:locked/>
    <w:rsid w:val="006E6E00"/>
    <w:pPr>
      <w:ind w:left="1540"/>
    </w:pPr>
  </w:style>
  <w:style w:type="paragraph" w:styleId="TOC9">
    <w:name w:val="toc 9"/>
    <w:basedOn w:val="Normal"/>
    <w:next w:val="Normal"/>
    <w:autoRedefine/>
    <w:uiPriority w:val="56"/>
    <w:semiHidden/>
    <w:unhideWhenUsed/>
    <w:locked/>
    <w:rsid w:val="006E6E00"/>
    <w:pPr>
      <w:ind w:left="1760"/>
    </w:pPr>
  </w:style>
  <w:style w:type="paragraph" w:styleId="BalloonText">
    <w:name w:val="Balloon Text"/>
    <w:basedOn w:val="Normal"/>
    <w:link w:val="BalloonTextChar"/>
    <w:uiPriority w:val="99"/>
    <w:semiHidden/>
    <w:unhideWhenUsed/>
    <w:locked/>
    <w:rsid w:val="006E6E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E00"/>
    <w:rPr>
      <w:rFonts w:ascii="Tahoma" w:hAnsi="Tahoma" w:cs="Tahoma"/>
      <w:sz w:val="16"/>
      <w:szCs w:val="16"/>
    </w:rPr>
  </w:style>
  <w:style w:type="character" w:styleId="PageNumber">
    <w:name w:val="page number"/>
    <w:basedOn w:val="DefaultParagraphFont"/>
    <w:uiPriority w:val="84"/>
    <w:semiHidden/>
    <w:unhideWhenUsed/>
    <w:rsid w:val="006E6E00"/>
  </w:style>
  <w:style w:type="paragraph" w:styleId="BodyText">
    <w:name w:val="Body Text"/>
    <w:basedOn w:val="Normal"/>
    <w:link w:val="BodyTextChar"/>
    <w:uiPriority w:val="99"/>
    <w:semiHidden/>
    <w:unhideWhenUsed/>
    <w:locked/>
    <w:rsid w:val="006E6E00"/>
  </w:style>
  <w:style w:type="character" w:customStyle="1" w:styleId="BodyTextChar">
    <w:name w:val="Body Text Char"/>
    <w:basedOn w:val="DefaultParagraphFont"/>
    <w:link w:val="BodyText"/>
    <w:uiPriority w:val="99"/>
    <w:semiHidden/>
    <w:rsid w:val="006E6E00"/>
    <w:rPr>
      <w:rFonts w:ascii="Helvetica" w:hAnsi="Helvetica"/>
      <w:sz w:val="22"/>
      <w:szCs w:val="24"/>
    </w:rPr>
  </w:style>
  <w:style w:type="paragraph" w:styleId="BodyTextIndent2">
    <w:name w:val="Body Text Indent 2"/>
    <w:basedOn w:val="Normal"/>
    <w:link w:val="BodyTextIndent2Char"/>
    <w:uiPriority w:val="99"/>
    <w:semiHidden/>
    <w:unhideWhenUsed/>
    <w:locked/>
    <w:rsid w:val="006E6E00"/>
    <w:pPr>
      <w:spacing w:line="480" w:lineRule="auto"/>
      <w:ind w:left="283"/>
    </w:pPr>
  </w:style>
  <w:style w:type="character" w:customStyle="1" w:styleId="BodyTextIndent2Char">
    <w:name w:val="Body Text Indent 2 Char"/>
    <w:basedOn w:val="DefaultParagraphFont"/>
    <w:link w:val="BodyTextIndent2"/>
    <w:uiPriority w:val="99"/>
    <w:semiHidden/>
    <w:rsid w:val="006E6E00"/>
    <w:rPr>
      <w:rFonts w:ascii="Helvetica" w:hAnsi="Helvetica"/>
      <w:sz w:val="22"/>
      <w:szCs w:val="24"/>
    </w:rPr>
  </w:style>
  <w:style w:type="paragraph" w:styleId="BodyText3">
    <w:name w:val="Body Text 3"/>
    <w:basedOn w:val="Normal"/>
    <w:link w:val="BodyText3Char"/>
    <w:uiPriority w:val="99"/>
    <w:semiHidden/>
    <w:unhideWhenUsed/>
    <w:locked/>
    <w:rsid w:val="006E6E00"/>
    <w:rPr>
      <w:sz w:val="16"/>
      <w:szCs w:val="16"/>
    </w:rPr>
  </w:style>
  <w:style w:type="character" w:customStyle="1" w:styleId="BodyText3Char">
    <w:name w:val="Body Text 3 Char"/>
    <w:basedOn w:val="DefaultParagraphFont"/>
    <w:link w:val="BodyText3"/>
    <w:uiPriority w:val="99"/>
    <w:semiHidden/>
    <w:rsid w:val="006E6E00"/>
    <w:rPr>
      <w:rFonts w:ascii="Helvetica" w:hAnsi="Helvetica"/>
      <w:sz w:val="16"/>
      <w:szCs w:val="16"/>
    </w:rPr>
  </w:style>
  <w:style w:type="paragraph" w:styleId="NormalWeb">
    <w:name w:val="Normal (Web)"/>
    <w:basedOn w:val="Normal"/>
    <w:uiPriority w:val="99"/>
    <w:semiHidden/>
    <w:unhideWhenUsed/>
    <w:rsid w:val="003E2FCA"/>
    <w:rPr>
      <w:rFonts w:ascii="Times New Roman" w:hAnsi="Times New Roman"/>
      <w:sz w:val="24"/>
    </w:rPr>
  </w:style>
  <w:style w:type="paragraph" w:styleId="ListBullet">
    <w:name w:val="List Bullet"/>
    <w:basedOn w:val="Normal"/>
    <w:uiPriority w:val="99"/>
    <w:semiHidden/>
    <w:unhideWhenUsed/>
    <w:locked/>
    <w:rsid w:val="00236091"/>
    <w:pPr>
      <w:numPr>
        <w:numId w:val="2"/>
      </w:numPr>
      <w:contextualSpacing/>
    </w:pPr>
  </w:style>
  <w:style w:type="paragraph" w:customStyle="1" w:styleId="Instructionstext">
    <w:name w:val="Instructions text"/>
    <w:basedOn w:val="Normal"/>
    <w:next w:val="Normal"/>
    <w:uiPriority w:val="24"/>
    <w:qFormat/>
    <w:rsid w:val="00B13EA6"/>
    <w:pPr>
      <w:shd w:val="clear" w:color="auto" w:fill="FFFF99"/>
      <w:spacing w:before="60" w:after="60"/>
    </w:pPr>
    <w:rPr>
      <w:color w:val="C00000"/>
      <w:sz w:val="14"/>
    </w:rPr>
  </w:style>
  <w:style w:type="character" w:customStyle="1" w:styleId="StrongBoldItalic">
    <w:name w:val="Strong Bold Italic"/>
    <w:uiPriority w:val="31"/>
    <w:qFormat/>
    <w:locked/>
    <w:rsid w:val="005436CA"/>
    <w:rPr>
      <w:b/>
      <w:bCs/>
      <w:i/>
    </w:rPr>
  </w:style>
  <w:style w:type="paragraph" w:styleId="Subtitle">
    <w:name w:val="Subtitle"/>
    <w:basedOn w:val="Normal"/>
    <w:next w:val="Normal"/>
    <w:link w:val="SubtitleChar"/>
    <w:uiPriority w:val="34"/>
    <w:qFormat/>
    <w:locked/>
    <w:rsid w:val="00003E10"/>
    <w:pPr>
      <w:keepNext/>
      <w:spacing w:before="80" w:after="60"/>
      <w:jc w:val="center"/>
    </w:pPr>
    <w:rPr>
      <w:rFonts w:ascii="Arial Bold" w:hAnsi="Arial Bold"/>
      <w:b/>
      <w:sz w:val="24"/>
      <w:szCs w:val="20"/>
      <w:lang w:eastAsia="en-US"/>
    </w:rPr>
  </w:style>
  <w:style w:type="character" w:customStyle="1" w:styleId="SubtitleChar">
    <w:name w:val="Subtitle Char"/>
    <w:basedOn w:val="DefaultParagraphFont"/>
    <w:link w:val="Subtitle"/>
    <w:uiPriority w:val="34"/>
    <w:rsid w:val="00AD4DB3"/>
    <w:rPr>
      <w:rFonts w:ascii="Arial Bold" w:hAnsi="Arial Bold"/>
      <w:b/>
      <w:spacing w:val="-4"/>
      <w:sz w:val="24"/>
      <w:szCs w:val="20"/>
      <w:lang w:eastAsia="en-US"/>
    </w:rPr>
  </w:style>
  <w:style w:type="character" w:customStyle="1" w:styleId="Underline">
    <w:name w:val="Underline"/>
    <w:basedOn w:val="DefaultParagraphFont"/>
    <w:uiPriority w:val="30"/>
    <w:qFormat/>
    <w:rsid w:val="00880D0C"/>
    <w:rPr>
      <w:u w:val="single"/>
    </w:rPr>
  </w:style>
  <w:style w:type="character" w:customStyle="1" w:styleId="Highlight1">
    <w:name w:val="Highlight 1"/>
    <w:aliases w:val="y"/>
    <w:basedOn w:val="DefaultParagraphFont"/>
    <w:uiPriority w:val="24"/>
    <w:qFormat/>
    <w:rsid w:val="00BD36DE"/>
    <w:rPr>
      <w:bdr w:val="none" w:sz="0" w:space="0" w:color="auto"/>
      <w:shd w:val="clear" w:color="auto" w:fill="FFFF00"/>
    </w:rPr>
  </w:style>
  <w:style w:type="character" w:customStyle="1" w:styleId="Superscript">
    <w:name w:val="Superscript"/>
    <w:basedOn w:val="Strong"/>
    <w:uiPriority w:val="36"/>
    <w:qFormat/>
    <w:rsid w:val="00A2190A"/>
    <w:rPr>
      <w:b w:val="0"/>
      <w:bCs/>
      <w:dstrike w:val="0"/>
      <w:vertAlign w:val="superscript"/>
    </w:rPr>
  </w:style>
  <w:style w:type="character" w:customStyle="1" w:styleId="Subscript">
    <w:name w:val="Subscript"/>
    <w:basedOn w:val="Superscript"/>
    <w:uiPriority w:val="36"/>
    <w:qFormat/>
    <w:rsid w:val="00A2190A"/>
    <w:rPr>
      <w:b w:val="0"/>
      <w:bCs/>
      <w:dstrike w:val="0"/>
      <w:vertAlign w:val="subscript"/>
    </w:rPr>
  </w:style>
  <w:style w:type="paragraph" w:customStyle="1" w:styleId="SPACERPARA">
    <w:name w:val="SPACER PARA"/>
    <w:basedOn w:val="Normal"/>
    <w:qFormat/>
    <w:locked/>
    <w:rsid w:val="00664F24"/>
    <w:pPr>
      <w:spacing w:after="0"/>
    </w:pPr>
    <w:rPr>
      <w:sz w:val="4"/>
      <w:szCs w:val="8"/>
    </w:rPr>
  </w:style>
  <w:style w:type="character" w:customStyle="1" w:styleId="Highlight2">
    <w:name w:val="Highlight 2"/>
    <w:aliases w:val="r"/>
    <w:basedOn w:val="DefaultParagraphFont"/>
    <w:uiPriority w:val="24"/>
    <w:qFormat/>
    <w:rsid w:val="00BD36DE"/>
    <w:rPr>
      <w:bdr w:val="none" w:sz="0" w:space="0" w:color="auto"/>
      <w:shd w:val="clear" w:color="auto" w:fill="FF0000"/>
    </w:rPr>
  </w:style>
  <w:style w:type="character" w:customStyle="1" w:styleId="Highlight3">
    <w:name w:val="Highlight 3"/>
    <w:aliases w:val="g"/>
    <w:basedOn w:val="DefaultParagraphFont"/>
    <w:uiPriority w:val="24"/>
    <w:qFormat/>
    <w:rsid w:val="00BD36DE"/>
    <w:rPr>
      <w:bdr w:val="none" w:sz="0" w:space="0" w:color="auto"/>
      <w:shd w:val="clear" w:color="auto" w:fill="00FF00"/>
    </w:rPr>
  </w:style>
  <w:style w:type="character" w:customStyle="1" w:styleId="Highlightnone">
    <w:name w:val="Highlight none"/>
    <w:basedOn w:val="DefaultParagraphFont"/>
    <w:qFormat/>
    <w:rsid w:val="00BD36DE"/>
    <w:rPr>
      <w:bdr w:val="none" w:sz="0" w:space="0" w:color="auto"/>
      <w:shd w:val="clear" w:color="auto" w:fill="auto"/>
    </w:rPr>
  </w:style>
  <w:style w:type="character" w:styleId="Hyperlink">
    <w:name w:val="Hyperlink"/>
    <w:basedOn w:val="DefaultParagraphFont"/>
    <w:uiPriority w:val="99"/>
    <w:qFormat/>
    <w:rsid w:val="003953D3"/>
    <w:rPr>
      <w:rFonts w:ascii="Century Gothic" w:hAnsi="Century Gothic"/>
      <w:i w:val="0"/>
      <w:color w:val="00A7B5" w:themeColor="accent1"/>
      <w:spacing w:val="-4"/>
      <w:sz w:val="20"/>
      <w:u w:val="single"/>
    </w:rPr>
  </w:style>
  <w:style w:type="paragraph" w:customStyle="1" w:styleId="MainHeading">
    <w:name w:val="Main Heading"/>
    <w:basedOn w:val="Normal"/>
    <w:uiPriority w:val="54"/>
    <w:qFormat/>
    <w:rsid w:val="00E40DB0"/>
    <w:pPr>
      <w:tabs>
        <w:tab w:val="right" w:pos="9057"/>
      </w:tabs>
      <w:spacing w:after="0" w:line="340" w:lineRule="atLeast"/>
      <w:ind w:left="2552"/>
    </w:pPr>
    <w:rPr>
      <w:rFonts w:cs="Arial"/>
      <w:b/>
      <w:color w:val="FFFFFF" w:themeColor="background1"/>
      <w:sz w:val="28"/>
      <w:szCs w:val="30"/>
      <w:lang w:eastAsia="en-GB"/>
    </w:rPr>
  </w:style>
  <w:style w:type="paragraph" w:customStyle="1" w:styleId="MainHeading2">
    <w:name w:val="Main Heading 2"/>
    <w:basedOn w:val="MainHeading"/>
    <w:uiPriority w:val="54"/>
    <w:qFormat/>
    <w:rsid w:val="00C17D35"/>
    <w:rPr>
      <w:b w:val="0"/>
      <w:caps/>
      <w:color w:val="FFCD00" w:themeColor="accent3"/>
      <w:sz w:val="20"/>
    </w:rPr>
  </w:style>
  <w:style w:type="paragraph" w:customStyle="1" w:styleId="SectionNoRight">
    <w:name w:val="Section No. Right"/>
    <w:basedOn w:val="Normal"/>
    <w:uiPriority w:val="89"/>
    <w:qFormat/>
    <w:locked/>
    <w:rsid w:val="00923AE9"/>
    <w:pPr>
      <w:suppressAutoHyphens w:val="0"/>
      <w:spacing w:before="60" w:after="0"/>
      <w:jc w:val="right"/>
    </w:pPr>
    <w:rPr>
      <w:rFonts w:cs="Arial"/>
      <w:sz w:val="56"/>
      <w:szCs w:val="39"/>
      <w:lang w:eastAsia="en-GB"/>
    </w:rPr>
  </w:style>
  <w:style w:type="paragraph" w:customStyle="1" w:styleId="SectionSubSmallLHS">
    <w:name w:val="Section Sub Small LHS"/>
    <w:link w:val="SectionSubSmallLHSChar"/>
    <w:uiPriority w:val="85"/>
    <w:qFormat/>
    <w:locked/>
    <w:rsid w:val="008D44B4"/>
    <w:rPr>
      <w:rFonts w:cs="Arial"/>
      <w:color w:val="00A7B5" w:themeColor="accent1"/>
      <w:spacing w:val="-4"/>
      <w:sz w:val="14"/>
      <w:szCs w:val="14"/>
      <w:lang w:eastAsia="en-GB"/>
    </w:rPr>
  </w:style>
  <w:style w:type="character" w:customStyle="1" w:styleId="SectionSubSmallLHSChar">
    <w:name w:val="Section Sub Small LHS Char"/>
    <w:basedOn w:val="DefaultParagraphFont"/>
    <w:link w:val="SectionSubSmallLHS"/>
    <w:uiPriority w:val="85"/>
    <w:rsid w:val="008D44B4"/>
    <w:rPr>
      <w:rFonts w:cs="Arial"/>
      <w:color w:val="00A7B5" w:themeColor="accent1"/>
      <w:spacing w:val="-4"/>
      <w:sz w:val="14"/>
      <w:szCs w:val="14"/>
      <w:lang w:eastAsia="en-GB"/>
    </w:rPr>
  </w:style>
  <w:style w:type="paragraph" w:customStyle="1" w:styleId="SectionTitleSmallLHS">
    <w:name w:val="Section Title Small LHS"/>
    <w:link w:val="SectionTitleSmallLHSChar"/>
    <w:uiPriority w:val="84"/>
    <w:qFormat/>
    <w:locked/>
    <w:rsid w:val="008C1C08"/>
    <w:rPr>
      <w:b/>
      <w:color w:val="000000"/>
      <w:spacing w:val="-4"/>
      <w:sz w:val="14"/>
      <w:szCs w:val="14"/>
      <w:lang w:eastAsia="en-GB"/>
    </w:rPr>
  </w:style>
  <w:style w:type="character" w:customStyle="1" w:styleId="SectionTitleSmallLHSChar">
    <w:name w:val="Section Title Small LHS Char"/>
    <w:basedOn w:val="DefaultParagraphFont"/>
    <w:link w:val="SectionTitleSmallLHS"/>
    <w:uiPriority w:val="84"/>
    <w:rsid w:val="008C1C08"/>
    <w:rPr>
      <w:b/>
      <w:color w:val="000000"/>
      <w:spacing w:val="-4"/>
      <w:sz w:val="14"/>
      <w:szCs w:val="14"/>
      <w:lang w:eastAsia="en-GB"/>
    </w:rPr>
  </w:style>
  <w:style w:type="paragraph" w:customStyle="1" w:styleId="PagNo">
    <w:name w:val="Pag No."/>
    <w:basedOn w:val="Normal"/>
    <w:link w:val="PagNoChar"/>
    <w:uiPriority w:val="84"/>
    <w:unhideWhenUsed/>
    <w:qFormat/>
    <w:rsid w:val="00EE500F"/>
    <w:pPr>
      <w:spacing w:after="0"/>
      <w:jc w:val="center"/>
    </w:pPr>
    <w:rPr>
      <w:sz w:val="14"/>
    </w:rPr>
  </w:style>
  <w:style w:type="character" w:customStyle="1" w:styleId="PagNoChar">
    <w:name w:val="Pag No. Char"/>
    <w:basedOn w:val="HeaderChar"/>
    <w:link w:val="PagNo"/>
    <w:uiPriority w:val="84"/>
    <w:rsid w:val="00EE500F"/>
    <w:rPr>
      <w:color w:val="000000"/>
      <w:spacing w:val="-4"/>
      <w:sz w:val="14"/>
      <w:szCs w:val="24"/>
      <w:lang w:val="en-GB" w:eastAsia="en-GB"/>
    </w:rPr>
  </w:style>
  <w:style w:type="paragraph" w:customStyle="1" w:styleId="QuestionSubText">
    <w:name w:val="Question Sub Text"/>
    <w:basedOn w:val="QuestionSubHeading"/>
    <w:next w:val="Normal"/>
    <w:uiPriority w:val="7"/>
    <w:qFormat/>
    <w:locked/>
    <w:rsid w:val="008D44B4"/>
    <w:pPr>
      <w:pBdr>
        <w:bottom w:val="none" w:sz="0" w:space="0" w:color="auto"/>
      </w:pBdr>
      <w:tabs>
        <w:tab w:val="clear" w:pos="284"/>
      </w:tabs>
    </w:pPr>
  </w:style>
  <w:style w:type="paragraph" w:customStyle="1" w:styleId="QuestionText">
    <w:name w:val="Question Text"/>
    <w:basedOn w:val="QuestionSubText"/>
    <w:next w:val="Normal"/>
    <w:uiPriority w:val="6"/>
    <w:qFormat/>
    <w:locked/>
    <w:rsid w:val="008D44B4"/>
    <w:pPr>
      <w:tabs>
        <w:tab w:val="left" w:pos="567"/>
        <w:tab w:val="left" w:pos="851"/>
      </w:tabs>
    </w:pPr>
    <w:rPr>
      <w:b/>
    </w:rPr>
  </w:style>
  <w:style w:type="paragraph" w:customStyle="1" w:styleId="TableBullet2">
    <w:name w:val="Table Bullet 2"/>
    <w:basedOn w:val="Normal"/>
    <w:uiPriority w:val="19"/>
    <w:rsid w:val="008F521A"/>
    <w:pPr>
      <w:numPr>
        <w:ilvl w:val="1"/>
        <w:numId w:val="4"/>
      </w:numPr>
      <w:tabs>
        <w:tab w:val="clear" w:pos="341"/>
        <w:tab w:val="left" w:pos="567"/>
      </w:tabs>
      <w:suppressAutoHyphens w:val="0"/>
      <w:spacing w:after="60"/>
      <w:ind w:left="567" w:hanging="227"/>
    </w:pPr>
    <w:rPr>
      <w:color w:val="000000"/>
      <w:sz w:val="18"/>
      <w:szCs w:val="18"/>
      <w:lang w:eastAsia="en-GB"/>
    </w:rPr>
  </w:style>
  <w:style w:type="table" w:customStyle="1" w:styleId="8TableForPictures">
    <w:name w:val="8 Table For Pictures"/>
    <w:basedOn w:val="TableNormal"/>
    <w:rsid w:val="00C2763A"/>
    <w:rPr>
      <w:sz w:val="18"/>
      <w:szCs w:val="20"/>
    </w:rPr>
    <w:tblPr>
      <w:tblCellMar>
        <w:left w:w="0" w:type="dxa"/>
        <w:right w:w="0" w:type="dxa"/>
      </w:tblCellMar>
    </w:tblPr>
  </w:style>
  <w:style w:type="paragraph" w:customStyle="1" w:styleId="KeyPointsHighlightBullets">
    <w:name w:val="Key Points/Highlight Bullets"/>
    <w:basedOn w:val="KeyPointsHighlightText"/>
    <w:uiPriority w:val="22"/>
    <w:locked/>
    <w:rsid w:val="006A508E"/>
    <w:pPr>
      <w:numPr>
        <w:numId w:val="17"/>
      </w:numPr>
      <w:spacing w:after="60"/>
      <w:ind w:left="284" w:hanging="159"/>
    </w:pPr>
  </w:style>
  <w:style w:type="table" w:customStyle="1" w:styleId="6TableHighlightText">
    <w:name w:val="6 Table Highlight Text"/>
    <w:basedOn w:val="TableNormal"/>
    <w:rsid w:val="004F750E"/>
    <w:rPr>
      <w:szCs w:val="20"/>
    </w:rPr>
    <w:tblPr>
      <w:tblCellMar>
        <w:left w:w="0" w:type="dxa"/>
        <w:right w:w="0" w:type="dxa"/>
      </w:tblCellMar>
    </w:tblPr>
    <w:tcPr>
      <w:shd w:val="clear" w:color="auto" w:fill="DDDDDD" w:themeFill="accent6"/>
      <w:tcMar>
        <w:top w:w="85" w:type="dxa"/>
        <w:bottom w:w="0" w:type="dxa"/>
      </w:tcMar>
    </w:tcPr>
  </w:style>
  <w:style w:type="table" w:customStyle="1" w:styleId="1TableKeyPoints">
    <w:name w:val="1 Table Key Points"/>
    <w:basedOn w:val="TableNormal"/>
    <w:rsid w:val="0081312E"/>
    <w:rPr>
      <w:sz w:val="20"/>
      <w:szCs w:val="20"/>
    </w:rPr>
    <w:tblPr>
      <w:tblCellMar>
        <w:left w:w="0" w:type="dxa"/>
        <w:right w:w="0" w:type="dxa"/>
      </w:tblCellMar>
    </w:tblPr>
    <w:tcPr>
      <w:shd w:val="clear" w:color="auto" w:fill="BFBFBF" w:themeFill="background1" w:themeFillShade="BF"/>
      <w:tcMar>
        <w:top w:w="57" w:type="dxa"/>
        <w:bottom w:w="28" w:type="dxa"/>
      </w:tcMar>
    </w:tcPr>
    <w:tblStylePr w:type="firstRow">
      <w:rPr>
        <w:rFonts w:ascii="Arial" w:hAnsi="Arial"/>
        <w:b/>
        <w:color w:val="FFFFFF" w:themeColor="background1"/>
      </w:rPr>
      <w:tblPr/>
      <w:tcPr>
        <w:shd w:val="clear" w:color="auto" w:fill="404040" w:themeFill="text1" w:themeFillTint="BF"/>
      </w:tcPr>
    </w:tblStylePr>
  </w:style>
  <w:style w:type="table" w:customStyle="1" w:styleId="5TableNoHeader">
    <w:name w:val="5 Table No Header"/>
    <w:basedOn w:val="TableNormal"/>
    <w:rsid w:val="00C2763A"/>
    <w:pPr>
      <w:spacing w:before="60" w:after="60"/>
      <w:ind w:left="57" w:right="57"/>
    </w:pPr>
    <w:rPr>
      <w:sz w:val="18"/>
      <w:szCs w:val="20"/>
    </w:rPr>
    <w:tblPr>
      <w:tblBorders>
        <w:top w:val="single" w:sz="4" w:space="0" w:color="auto"/>
        <w:bottom w:val="single" w:sz="4" w:space="0" w:color="auto"/>
        <w:insideH w:val="single" w:sz="4" w:space="0" w:color="auto"/>
      </w:tblBorders>
      <w:tblCellMar>
        <w:left w:w="0" w:type="dxa"/>
        <w:right w:w="0" w:type="dxa"/>
      </w:tblCellMar>
    </w:tblPr>
    <w:tblStylePr w:type="firstRow">
      <w:pPr>
        <w:wordWrap/>
        <w:spacing w:beforeLines="0" w:beforeAutospacing="0" w:afterLines="0" w:afterAutospacing="0" w:line="240" w:lineRule="auto"/>
      </w:pPr>
      <w:rPr>
        <w:rFonts w:ascii="Arial" w:hAnsi="Arial"/>
        <w:b/>
        <w:color w:val="auto"/>
        <w:spacing w:val="-4"/>
        <w:sz w:val="18"/>
      </w:rPr>
    </w:tblStylePr>
  </w:style>
  <w:style w:type="table" w:customStyle="1" w:styleId="7TablePlain">
    <w:name w:val="7 Table Plain"/>
    <w:basedOn w:val="TableNormal"/>
    <w:rsid w:val="00C2763A"/>
    <w:pPr>
      <w:spacing w:before="60" w:after="60"/>
      <w:ind w:left="57" w:right="57"/>
    </w:pPr>
    <w:rPr>
      <w:sz w:val="18"/>
      <w:szCs w:val="20"/>
    </w:rPr>
    <w:tblPr>
      <w:tblCellMar>
        <w:left w:w="0" w:type="dxa"/>
        <w:right w:w="0" w:type="dxa"/>
      </w:tblCellMar>
    </w:tblPr>
    <w:tcPr>
      <w:shd w:val="clear" w:color="auto" w:fill="auto"/>
    </w:tcPr>
    <w:tblStylePr w:type="firstRow">
      <w:rPr>
        <w:rFonts w:ascii="Arial" w:hAnsi="Arial"/>
        <w:b/>
        <w:color w:val="auto"/>
        <w:spacing w:val="-4"/>
        <w:sz w:val="18"/>
      </w:rPr>
    </w:tblStylePr>
    <w:tblStylePr w:type="firstCol">
      <w:rPr>
        <w:rFonts w:ascii="Arial" w:hAnsi="Arial"/>
        <w:sz w:val="18"/>
      </w:rPr>
    </w:tblStylePr>
  </w:style>
  <w:style w:type="table" w:customStyle="1" w:styleId="2TableStriped">
    <w:name w:val="2 Table Striped"/>
    <w:basedOn w:val="4Table"/>
    <w:rsid w:val="002013C1"/>
    <w:tblPr>
      <w:tblStyleRowBandSize w:val="1"/>
      <w:tblStyleColBandSize w:val="1"/>
    </w:tblPr>
    <w:trPr>
      <w:cantSplit/>
    </w:trPr>
    <w:tblStylePr w:type="firstRow">
      <w:rPr>
        <w:rFonts w:ascii="Arial" w:hAnsi="Arial"/>
        <w:b/>
        <w:color w:val="FFFFFF"/>
        <w:spacing w:val="-4"/>
        <w:sz w:val="18"/>
      </w:rPr>
      <w:tblPr/>
      <w:trPr>
        <w:cantSplit/>
        <w:tblHeader/>
      </w:trPr>
      <w:tcPr>
        <w:shd w:val="clear" w:color="auto" w:fill="404040" w:themeFill="text1" w:themeFillTint="BF"/>
      </w:tcPr>
    </w:tblStylePr>
    <w:tblStylePr w:type="band2Horz">
      <w:rPr>
        <w:rFonts w:ascii="Arial" w:hAnsi="Arial"/>
        <w:sz w:val="18"/>
      </w:rPr>
      <w:tblPr/>
      <w:tcPr>
        <w:shd w:val="clear" w:color="auto" w:fill="D9D9D9" w:themeFill="background1" w:themeFillShade="D9"/>
      </w:tcPr>
    </w:tblStylePr>
  </w:style>
  <w:style w:type="table" w:customStyle="1" w:styleId="3TableTopSide">
    <w:name w:val="3 Table Top &amp; Side"/>
    <w:basedOn w:val="4Table"/>
    <w:rsid w:val="002013C1"/>
    <w:tblPr/>
    <w:trPr>
      <w:cantSplit/>
    </w:trPr>
    <w:tblStylePr w:type="firstRow">
      <w:rPr>
        <w:rFonts w:ascii="Arial" w:hAnsi="Arial"/>
        <w:b/>
        <w:color w:val="FFFFFF"/>
        <w:spacing w:val="-4"/>
        <w:sz w:val="18"/>
      </w:rPr>
      <w:tblPr/>
      <w:trPr>
        <w:cantSplit/>
        <w:tblHeader/>
      </w:trPr>
      <w:tcPr>
        <w:shd w:val="clear" w:color="auto" w:fill="404040" w:themeFill="text1" w:themeFillTint="BF"/>
      </w:tcPr>
    </w:tblStylePr>
    <w:tblStylePr w:type="firstCol">
      <w:rPr>
        <w:rFonts w:ascii="Arial" w:hAnsi="Arial"/>
        <w:b/>
        <w:i w:val="0"/>
        <w:color w:val="auto"/>
        <w:spacing w:val="-4"/>
        <w:sz w:val="18"/>
      </w:rPr>
      <w:tblPr/>
      <w:tcPr>
        <w:shd w:val="clear" w:color="auto" w:fill="D9D9D9" w:themeFill="background1" w:themeFillShade="D9"/>
      </w:tcPr>
    </w:tblStylePr>
  </w:style>
  <w:style w:type="paragraph" w:customStyle="1" w:styleId="KeyPointsHeader">
    <w:name w:val="Key Points Header"/>
    <w:basedOn w:val="Normal"/>
    <w:uiPriority w:val="22"/>
    <w:locked/>
    <w:rsid w:val="00C06EC2"/>
    <w:pPr>
      <w:spacing w:before="40" w:after="40"/>
      <w:ind w:left="113"/>
    </w:pPr>
    <w:rPr>
      <w:b/>
      <w:color w:val="FFFFFF"/>
      <w:lang w:eastAsia="en-GB"/>
    </w:rPr>
  </w:style>
  <w:style w:type="paragraph" w:customStyle="1" w:styleId="KeyPointsHighlightText">
    <w:name w:val="Key Points/Highlight Text"/>
    <w:basedOn w:val="Normal"/>
    <w:uiPriority w:val="22"/>
    <w:locked/>
    <w:rsid w:val="006A508E"/>
    <w:pPr>
      <w:ind w:left="113"/>
    </w:pPr>
    <w:rPr>
      <w:lang w:eastAsia="en-GB"/>
    </w:rPr>
  </w:style>
  <w:style w:type="paragraph" w:customStyle="1" w:styleId="Bullets1">
    <w:name w:val="Bullets 1"/>
    <w:basedOn w:val="Normal"/>
    <w:uiPriority w:val="11"/>
    <w:rsid w:val="008643BB"/>
    <w:pPr>
      <w:numPr>
        <w:numId w:val="5"/>
      </w:numPr>
      <w:spacing w:after="200"/>
    </w:pPr>
    <w:rPr>
      <w:color w:val="000000"/>
      <w:lang w:eastAsia="en-GB"/>
    </w:rPr>
  </w:style>
  <w:style w:type="paragraph" w:customStyle="1" w:styleId="Bullets2">
    <w:name w:val="Bullets 2"/>
    <w:basedOn w:val="Bullets1"/>
    <w:uiPriority w:val="11"/>
    <w:rsid w:val="00C91070"/>
    <w:pPr>
      <w:numPr>
        <w:ilvl w:val="1"/>
      </w:numPr>
      <w:tabs>
        <w:tab w:val="clear" w:pos="284"/>
        <w:tab w:val="num" w:pos="567"/>
      </w:tabs>
    </w:pPr>
  </w:style>
  <w:style w:type="paragraph" w:customStyle="1" w:styleId="Bullets3">
    <w:name w:val="Bullets 3"/>
    <w:basedOn w:val="Bullets2"/>
    <w:uiPriority w:val="12"/>
    <w:semiHidden/>
    <w:locked/>
    <w:rsid w:val="00C91070"/>
    <w:pPr>
      <w:numPr>
        <w:ilvl w:val="2"/>
      </w:numPr>
      <w:tabs>
        <w:tab w:val="clear" w:pos="397"/>
        <w:tab w:val="num" w:pos="851"/>
      </w:tabs>
    </w:pPr>
  </w:style>
  <w:style w:type="paragraph" w:customStyle="1" w:styleId="Romanlist">
    <w:name w:val="Roman list"/>
    <w:basedOn w:val="Normal"/>
    <w:uiPriority w:val="46"/>
    <w:qFormat/>
    <w:rsid w:val="008643BB"/>
    <w:pPr>
      <w:numPr>
        <w:numId w:val="7"/>
      </w:numPr>
      <w:spacing w:after="200"/>
    </w:pPr>
  </w:style>
  <w:style w:type="paragraph" w:customStyle="1" w:styleId="AlphaCAPSList">
    <w:name w:val="Alpha CAPS List"/>
    <w:basedOn w:val="Normal"/>
    <w:uiPriority w:val="47"/>
    <w:qFormat/>
    <w:locked/>
    <w:rsid w:val="007D5F81"/>
    <w:pPr>
      <w:numPr>
        <w:numId w:val="8"/>
      </w:numPr>
      <w:ind w:hanging="720"/>
    </w:pPr>
  </w:style>
  <w:style w:type="paragraph" w:customStyle="1" w:styleId="Indent">
    <w:name w:val="Indent"/>
    <w:basedOn w:val="Normal"/>
    <w:uiPriority w:val="48"/>
    <w:qFormat/>
    <w:rsid w:val="007D5F81"/>
    <w:pPr>
      <w:numPr>
        <w:numId w:val="9"/>
      </w:numPr>
    </w:pPr>
  </w:style>
  <w:style w:type="paragraph" w:styleId="ListParagraph">
    <w:name w:val="List Paragraph"/>
    <w:basedOn w:val="Normal"/>
    <w:uiPriority w:val="95"/>
    <w:semiHidden/>
    <w:qFormat/>
    <w:locked/>
    <w:rsid w:val="006350FF"/>
    <w:pPr>
      <w:ind w:left="720"/>
      <w:contextualSpacing/>
    </w:pPr>
  </w:style>
  <w:style w:type="paragraph" w:customStyle="1" w:styleId="OutlineNumbered">
    <w:name w:val="Outline Numbered"/>
    <w:basedOn w:val="Normal"/>
    <w:uiPriority w:val="44"/>
    <w:qFormat/>
    <w:locked/>
    <w:rsid w:val="00645B0D"/>
    <w:pPr>
      <w:numPr>
        <w:numId w:val="10"/>
      </w:numPr>
      <w:suppressAutoHyphens w:val="0"/>
      <w:spacing w:after="60"/>
    </w:pPr>
    <w:rPr>
      <w:lang w:eastAsia="en-US"/>
    </w:rPr>
  </w:style>
  <w:style w:type="paragraph" w:customStyle="1" w:styleId="Bullets4">
    <w:name w:val="Bullets 4"/>
    <w:basedOn w:val="Bullets3"/>
    <w:uiPriority w:val="12"/>
    <w:semiHidden/>
    <w:locked/>
    <w:rsid w:val="002C32B3"/>
    <w:pPr>
      <w:numPr>
        <w:ilvl w:val="3"/>
      </w:numPr>
    </w:pPr>
  </w:style>
  <w:style w:type="paragraph" w:customStyle="1" w:styleId="SectionNoLeft">
    <w:name w:val="Section No. Left"/>
    <w:basedOn w:val="SectionNoRight"/>
    <w:uiPriority w:val="84"/>
    <w:qFormat/>
    <w:locked/>
    <w:rsid w:val="004A7D10"/>
    <w:pPr>
      <w:jc w:val="left"/>
    </w:pPr>
  </w:style>
  <w:style w:type="paragraph" w:styleId="ListBullet2">
    <w:name w:val="List Bullet 2"/>
    <w:basedOn w:val="Normal"/>
    <w:uiPriority w:val="99"/>
    <w:semiHidden/>
    <w:unhideWhenUsed/>
    <w:locked/>
    <w:rsid w:val="00FD1313"/>
    <w:pPr>
      <w:tabs>
        <w:tab w:val="num" w:pos="360"/>
      </w:tabs>
      <w:ind w:left="360" w:hanging="360"/>
      <w:contextualSpacing/>
    </w:pPr>
  </w:style>
  <w:style w:type="character" w:styleId="BookTitle">
    <w:name w:val="Book Title"/>
    <w:basedOn w:val="DefaultParagraphFont"/>
    <w:uiPriority w:val="95"/>
    <w:semiHidden/>
    <w:qFormat/>
    <w:locked/>
    <w:rsid w:val="00FE342B"/>
    <w:rPr>
      <w:b/>
      <w:bCs/>
      <w:smallCaps/>
      <w:spacing w:val="5"/>
    </w:rPr>
  </w:style>
  <w:style w:type="paragraph" w:customStyle="1" w:styleId="SectionTitleSmallRHS">
    <w:name w:val="Section Title Small RHS"/>
    <w:basedOn w:val="SectionTitleSmallLHS"/>
    <w:uiPriority w:val="89"/>
    <w:qFormat/>
    <w:locked/>
    <w:rsid w:val="008C1C08"/>
    <w:pPr>
      <w:ind w:right="11"/>
      <w:jc w:val="right"/>
    </w:pPr>
    <w:rPr>
      <w:noProof/>
    </w:rPr>
  </w:style>
  <w:style w:type="paragraph" w:customStyle="1" w:styleId="SectionSubSmallRHS">
    <w:name w:val="Section Sub Small RHS"/>
    <w:basedOn w:val="SectionSubSmallLHS"/>
    <w:uiPriority w:val="90"/>
    <w:qFormat/>
    <w:locked/>
    <w:rsid w:val="008D44B4"/>
    <w:pPr>
      <w:ind w:right="13"/>
      <w:jc w:val="right"/>
    </w:pPr>
    <w:rPr>
      <w:noProof/>
    </w:rPr>
  </w:style>
  <w:style w:type="paragraph" w:customStyle="1" w:styleId="HeadingTOC">
    <w:name w:val="Heading TOC"/>
    <w:uiPriority w:val="55"/>
    <w:qFormat/>
    <w:rsid w:val="008643BB"/>
    <w:pPr>
      <w:spacing w:after="240"/>
    </w:pPr>
    <w:rPr>
      <w:rFonts w:ascii="Century Gothic" w:hAnsi="Century Gothic" w:cs="Arial"/>
      <w:b/>
      <w:bCs/>
      <w:color w:val="000000" w:themeColor="text1"/>
      <w:spacing w:val="-4"/>
      <w:kern w:val="32"/>
      <w:sz w:val="32"/>
      <w:szCs w:val="40"/>
    </w:rPr>
  </w:style>
  <w:style w:type="paragraph" w:customStyle="1" w:styleId="Strikethrough">
    <w:name w:val="Strikethrough"/>
    <w:basedOn w:val="Normal"/>
    <w:uiPriority w:val="36"/>
    <w:qFormat/>
    <w:locked/>
    <w:rsid w:val="0074401D"/>
    <w:rPr>
      <w:strike/>
    </w:rPr>
  </w:style>
  <w:style w:type="paragraph" w:styleId="TOC3">
    <w:name w:val="toc 3"/>
    <w:basedOn w:val="Normal"/>
    <w:next w:val="Normal"/>
    <w:autoRedefine/>
    <w:uiPriority w:val="39"/>
    <w:unhideWhenUsed/>
    <w:rsid w:val="00790B8C"/>
    <w:pPr>
      <w:spacing w:before="60" w:after="60"/>
      <w:ind w:left="403"/>
    </w:pPr>
  </w:style>
  <w:style w:type="paragraph" w:customStyle="1" w:styleId="QuestionBulletsforSubText">
    <w:name w:val="Question Bullets for Sub Text"/>
    <w:basedOn w:val="QuestionBullets"/>
    <w:next w:val="Normal"/>
    <w:uiPriority w:val="8"/>
    <w:qFormat/>
    <w:locked/>
    <w:rsid w:val="00011F92"/>
    <w:rPr>
      <w:b w:val="0"/>
    </w:rPr>
  </w:style>
  <w:style w:type="character" w:styleId="IntenseEmphasis">
    <w:name w:val="Intense Emphasis"/>
    <w:basedOn w:val="DefaultParagraphFont"/>
    <w:uiPriority w:val="34"/>
    <w:qFormat/>
    <w:locked/>
    <w:rsid w:val="008D44B4"/>
    <w:rPr>
      <w:b/>
      <w:bCs/>
      <w:i/>
      <w:iCs/>
      <w:color w:val="40BDC7" w:themeColor="accent2"/>
    </w:rPr>
  </w:style>
  <w:style w:type="paragraph" w:customStyle="1" w:styleId="MainQuoteLarge">
    <w:name w:val="Main Quote Large"/>
    <w:link w:val="MainQuoteLargeChar"/>
    <w:uiPriority w:val="34"/>
    <w:qFormat/>
    <w:locked/>
    <w:rsid w:val="008D44B4"/>
    <w:pPr>
      <w:ind w:left="170" w:hanging="340"/>
    </w:pPr>
    <w:rPr>
      <w:b/>
      <w:color w:val="00A7B5" w:themeColor="accent1"/>
      <w:spacing w:val="-70"/>
      <w:position w:val="-31"/>
      <w:sz w:val="72"/>
      <w:szCs w:val="72"/>
      <w:lang w:val="en-GB" w:eastAsia="en-US"/>
    </w:rPr>
  </w:style>
  <w:style w:type="character" w:customStyle="1" w:styleId="MainQuoteLargeChar">
    <w:name w:val="Main Quote Large Char"/>
    <w:basedOn w:val="DefaultParagraphFont"/>
    <w:link w:val="MainQuoteLarge"/>
    <w:uiPriority w:val="34"/>
    <w:rsid w:val="008D44B4"/>
    <w:rPr>
      <w:b/>
      <w:color w:val="00A7B5" w:themeColor="accent1"/>
      <w:spacing w:val="-70"/>
      <w:position w:val="-31"/>
      <w:sz w:val="72"/>
      <w:szCs w:val="72"/>
      <w:lang w:val="en-GB" w:eastAsia="en-US"/>
    </w:rPr>
  </w:style>
  <w:style w:type="paragraph" w:customStyle="1" w:styleId="MainQuote">
    <w:name w:val="Main Quote"/>
    <w:link w:val="MainQuoteChar"/>
    <w:uiPriority w:val="34"/>
    <w:qFormat/>
    <w:locked/>
    <w:rsid w:val="008D44B4"/>
    <w:pPr>
      <w:spacing w:before="240" w:after="240" w:line="340" w:lineRule="exact"/>
      <w:ind w:left="340" w:hanging="340"/>
    </w:pPr>
    <w:rPr>
      <w:color w:val="40BDC7" w:themeColor="accent2"/>
      <w:sz w:val="30"/>
      <w:lang w:val="en-GB" w:eastAsia="en-US"/>
    </w:rPr>
  </w:style>
  <w:style w:type="character" w:customStyle="1" w:styleId="MainQuoteChar">
    <w:name w:val="Main Quote Char"/>
    <w:basedOn w:val="DefaultParagraphFont"/>
    <w:link w:val="MainQuote"/>
    <w:uiPriority w:val="34"/>
    <w:rsid w:val="008D44B4"/>
    <w:rPr>
      <w:color w:val="40BDC7" w:themeColor="accent2"/>
      <w:sz w:val="30"/>
      <w:lang w:val="en-GB" w:eastAsia="en-US"/>
    </w:rPr>
  </w:style>
  <w:style w:type="paragraph" w:styleId="Quote">
    <w:name w:val="Quote"/>
    <w:aliases w:val="Quote Basic"/>
    <w:basedOn w:val="Normal"/>
    <w:next w:val="Normal"/>
    <w:link w:val="QuoteChar"/>
    <w:uiPriority w:val="34"/>
    <w:qFormat/>
    <w:rsid w:val="00053042"/>
    <w:rPr>
      <w:b/>
      <w:i/>
      <w:iCs/>
      <w:color w:val="000000" w:themeColor="text1"/>
    </w:rPr>
  </w:style>
  <w:style w:type="character" w:customStyle="1" w:styleId="QuoteChar">
    <w:name w:val="Quote Char"/>
    <w:aliases w:val="Quote Basic Char"/>
    <w:basedOn w:val="DefaultParagraphFont"/>
    <w:link w:val="Quote"/>
    <w:uiPriority w:val="34"/>
    <w:rsid w:val="00053042"/>
    <w:rPr>
      <w:rFonts w:ascii="Century Gothic" w:hAnsi="Century Gothic"/>
      <w:b/>
      <w:i/>
      <w:iCs/>
      <w:color w:val="000000" w:themeColor="text1"/>
      <w:spacing w:val="-4"/>
      <w:sz w:val="20"/>
      <w:szCs w:val="24"/>
    </w:rPr>
  </w:style>
  <w:style w:type="paragraph" w:customStyle="1" w:styleId="CVBullet">
    <w:name w:val="CV Bullet"/>
    <w:uiPriority w:val="80"/>
    <w:qFormat/>
    <w:locked/>
    <w:rsid w:val="00347ED6"/>
    <w:pPr>
      <w:numPr>
        <w:numId w:val="11"/>
      </w:numPr>
      <w:tabs>
        <w:tab w:val="left" w:pos="364"/>
      </w:tabs>
      <w:spacing w:before="60" w:after="60"/>
      <w:ind w:left="362" w:hanging="249"/>
    </w:pPr>
    <w:rPr>
      <w:spacing w:val="-4"/>
      <w:sz w:val="18"/>
      <w:szCs w:val="24"/>
      <w:lang w:val="en-GB" w:eastAsia="en-US"/>
    </w:rPr>
  </w:style>
  <w:style w:type="paragraph" w:customStyle="1" w:styleId="CVHeading1">
    <w:name w:val="CV Heading 1"/>
    <w:basedOn w:val="CVHeading2"/>
    <w:uiPriority w:val="78"/>
    <w:qFormat/>
    <w:locked/>
    <w:rsid w:val="002743E8"/>
    <w:pPr>
      <w:pBdr>
        <w:top w:val="single" w:sz="12" w:space="1" w:color="000000" w:themeColor="text1"/>
        <w:left w:val="single" w:sz="12" w:space="1" w:color="000000" w:themeColor="text1"/>
        <w:bottom w:val="single" w:sz="12" w:space="2" w:color="000000" w:themeColor="text1"/>
        <w:right w:val="single" w:sz="12" w:space="2" w:color="000000" w:themeColor="text1"/>
      </w:pBdr>
      <w:shd w:val="clear" w:color="auto" w:fill="000000" w:themeFill="text1"/>
      <w:spacing w:before="80"/>
    </w:pPr>
  </w:style>
  <w:style w:type="paragraph" w:customStyle="1" w:styleId="CVNormal">
    <w:name w:val="CV Normal"/>
    <w:uiPriority w:val="79"/>
    <w:qFormat/>
    <w:locked/>
    <w:rsid w:val="00347ED6"/>
    <w:pPr>
      <w:spacing w:before="60" w:after="80"/>
      <w:ind w:left="85"/>
      <w:jc w:val="both"/>
    </w:pPr>
    <w:rPr>
      <w:spacing w:val="-4"/>
      <w:sz w:val="18"/>
      <w:szCs w:val="24"/>
      <w:lang w:val="en-GB" w:eastAsia="en-US"/>
    </w:rPr>
  </w:style>
  <w:style w:type="paragraph" w:customStyle="1" w:styleId="CVHeading2">
    <w:name w:val="CV Heading 2"/>
    <w:basedOn w:val="CVNormal"/>
    <w:next w:val="CVNormal"/>
    <w:uiPriority w:val="78"/>
    <w:qFormat/>
    <w:locked/>
    <w:rsid w:val="00A17F55"/>
    <w:pPr>
      <w:keepNext/>
      <w:pBdr>
        <w:top w:val="single" w:sz="12" w:space="1" w:color="00A7B5" w:themeColor="accent1"/>
        <w:left w:val="single" w:sz="12" w:space="1" w:color="00A7B5" w:themeColor="accent1"/>
        <w:bottom w:val="single" w:sz="12" w:space="2" w:color="00A7B5" w:themeColor="accent1"/>
        <w:right w:val="single" w:sz="12" w:space="2" w:color="00A7B5" w:themeColor="accent1"/>
      </w:pBdr>
      <w:shd w:val="clear" w:color="auto" w:fill="00A7B5" w:themeFill="accent1"/>
      <w:spacing w:before="240"/>
    </w:pPr>
    <w:rPr>
      <w:b/>
      <w:color w:val="FFFFFF" w:themeColor="background1"/>
      <w:sz w:val="20"/>
    </w:rPr>
  </w:style>
  <w:style w:type="paragraph" w:customStyle="1" w:styleId="CVHeading3">
    <w:name w:val="CV Heading 3"/>
    <w:basedOn w:val="CVHeading2"/>
    <w:uiPriority w:val="78"/>
    <w:qFormat/>
    <w:locked/>
    <w:rsid w:val="00AF7DC7"/>
    <w:pPr>
      <w:pBdr>
        <w:top w:val="single" w:sz="12" w:space="1" w:color="777777"/>
        <w:left w:val="single" w:sz="12" w:space="1" w:color="777777"/>
        <w:bottom w:val="single" w:sz="12" w:space="1" w:color="777777"/>
        <w:right w:val="single" w:sz="12" w:space="2" w:color="777777"/>
      </w:pBdr>
      <w:shd w:val="clear" w:color="auto" w:fill="777777"/>
    </w:pPr>
  </w:style>
  <w:style w:type="paragraph" w:customStyle="1" w:styleId="CVJobTitle">
    <w:name w:val="CV Job Title"/>
    <w:next w:val="Normal"/>
    <w:link w:val="CVJobTitleChar"/>
    <w:uiPriority w:val="76"/>
    <w:locked/>
    <w:rsid w:val="008D44B4"/>
    <w:pPr>
      <w:spacing w:before="40"/>
      <w:ind w:left="94"/>
    </w:pPr>
    <w:rPr>
      <w:b/>
      <w:bCs/>
      <w:color w:val="00A7B5" w:themeColor="accent1"/>
      <w:spacing w:val="-4"/>
      <w:sz w:val="18"/>
      <w:szCs w:val="28"/>
      <w:lang w:val="en-GB" w:eastAsia="en-US"/>
    </w:rPr>
  </w:style>
  <w:style w:type="character" w:customStyle="1" w:styleId="CVJobTitleChar">
    <w:name w:val="CV Job Title Char"/>
    <w:basedOn w:val="DefaultParagraphFont"/>
    <w:link w:val="CVJobTitle"/>
    <w:uiPriority w:val="76"/>
    <w:rsid w:val="008D44B4"/>
    <w:rPr>
      <w:b/>
      <w:bCs/>
      <w:color w:val="00A7B5" w:themeColor="accent1"/>
      <w:spacing w:val="-4"/>
      <w:sz w:val="18"/>
      <w:szCs w:val="28"/>
      <w:lang w:val="en-GB" w:eastAsia="en-US"/>
    </w:rPr>
  </w:style>
  <w:style w:type="paragraph" w:customStyle="1" w:styleId="CVJobTitleRole">
    <w:name w:val="CV Job Title/Role"/>
    <w:uiPriority w:val="81"/>
    <w:qFormat/>
    <w:locked/>
    <w:rsid w:val="008D44B4"/>
    <w:pPr>
      <w:keepNext/>
      <w:spacing w:before="180"/>
      <w:ind w:left="85"/>
    </w:pPr>
    <w:rPr>
      <w:b/>
      <w:bCs/>
      <w:color w:val="00A7B5" w:themeColor="accent1"/>
      <w:spacing w:val="-4"/>
      <w:sz w:val="20"/>
      <w:szCs w:val="28"/>
      <w:lang w:val="en-GB" w:eastAsia="en-US"/>
    </w:rPr>
  </w:style>
  <w:style w:type="paragraph" w:customStyle="1" w:styleId="CVName">
    <w:name w:val="CV Name"/>
    <w:next w:val="CVJobTitle"/>
    <w:uiPriority w:val="75"/>
    <w:qFormat/>
    <w:locked/>
    <w:rsid w:val="009D2B24"/>
    <w:pPr>
      <w:keepNext/>
      <w:ind w:left="108"/>
    </w:pPr>
    <w:rPr>
      <w:rFonts w:cs="Arial"/>
      <w:b/>
      <w:bCs/>
      <w:spacing w:val="-4"/>
      <w:kern w:val="32"/>
      <w:sz w:val="32"/>
      <w:szCs w:val="32"/>
      <w:lang w:val="en-GB" w:eastAsia="en-US"/>
    </w:rPr>
  </w:style>
  <w:style w:type="paragraph" w:customStyle="1" w:styleId="CVUpdatedate">
    <w:name w:val="CV Update date"/>
    <w:basedOn w:val="Header"/>
    <w:uiPriority w:val="81"/>
    <w:semiHidden/>
    <w:qFormat/>
    <w:locked/>
    <w:rsid w:val="002743E8"/>
    <w:pPr>
      <w:pBdr>
        <w:bottom w:val="none" w:sz="0" w:space="0" w:color="auto"/>
      </w:pBdr>
      <w:tabs>
        <w:tab w:val="clear" w:pos="4153"/>
        <w:tab w:val="clear" w:pos="9639"/>
        <w:tab w:val="left" w:pos="3402"/>
        <w:tab w:val="right" w:pos="9072"/>
      </w:tabs>
      <w:suppressAutoHyphens w:val="0"/>
    </w:pPr>
    <w:rPr>
      <w:color w:val="FF0000"/>
    </w:rPr>
  </w:style>
  <w:style w:type="paragraph" w:customStyle="1" w:styleId="CVPicture">
    <w:name w:val="CV Picture"/>
    <w:uiPriority w:val="74"/>
    <w:qFormat/>
    <w:locked/>
    <w:rsid w:val="00AF7DC7"/>
    <w:rPr>
      <w:spacing w:val="-4"/>
      <w:sz w:val="18"/>
      <w:szCs w:val="20"/>
      <w:lang w:val="en-GB" w:eastAsia="en-US"/>
    </w:rPr>
  </w:style>
  <w:style w:type="character" w:customStyle="1" w:styleId="CVProjectDates">
    <w:name w:val="CV Project Dates"/>
    <w:uiPriority w:val="81"/>
    <w:qFormat/>
    <w:locked/>
    <w:rsid w:val="00AF7DC7"/>
    <w:rPr>
      <w:rFonts w:ascii="Arial" w:hAnsi="Arial" w:cs="Arial"/>
      <w:b/>
      <w:bCs/>
      <w:color w:val="5F5F5F"/>
      <w:spacing w:val="-4"/>
      <w:kern w:val="32"/>
      <w:sz w:val="20"/>
      <w:szCs w:val="32"/>
      <w:lang w:val="en-GB" w:eastAsia="en-US" w:bidi="ar-SA"/>
    </w:rPr>
  </w:style>
  <w:style w:type="paragraph" w:customStyle="1" w:styleId="CVProjectValue">
    <w:name w:val="CV Project/Value"/>
    <w:next w:val="CVNormal"/>
    <w:uiPriority w:val="81"/>
    <w:qFormat/>
    <w:locked/>
    <w:rsid w:val="00AF7DC7"/>
    <w:pPr>
      <w:keepNext/>
      <w:tabs>
        <w:tab w:val="right" w:pos="9072"/>
      </w:tabs>
      <w:spacing w:before="60" w:after="60"/>
      <w:ind w:left="84"/>
    </w:pPr>
    <w:rPr>
      <w:color w:val="5F5F5F"/>
      <w:spacing w:val="-4"/>
      <w:sz w:val="20"/>
      <w:szCs w:val="24"/>
      <w:lang w:val="en-GB" w:eastAsia="en-US"/>
    </w:rPr>
  </w:style>
  <w:style w:type="paragraph" w:customStyle="1" w:styleId="CVQualifications">
    <w:name w:val="CV Qualifications"/>
    <w:aliases w:val="Memberships"/>
    <w:basedOn w:val="CVNormal"/>
    <w:uiPriority w:val="77"/>
    <w:qFormat/>
    <w:locked/>
    <w:rsid w:val="008D44B4"/>
    <w:pPr>
      <w:spacing w:before="80" w:after="0"/>
      <w:ind w:right="182"/>
      <w:jc w:val="left"/>
    </w:pPr>
    <w:rPr>
      <w:color w:val="40BDC7" w:themeColor="accent2"/>
      <w:sz w:val="20"/>
    </w:rPr>
  </w:style>
  <w:style w:type="paragraph" w:customStyle="1" w:styleId="CVSubproject">
    <w:name w:val="CV Subproject"/>
    <w:basedOn w:val="CVNormal"/>
    <w:next w:val="CVNormal"/>
    <w:uiPriority w:val="81"/>
    <w:qFormat/>
    <w:locked/>
    <w:rsid w:val="00347ED6"/>
    <w:pPr>
      <w:spacing w:before="120"/>
    </w:pPr>
    <w:rPr>
      <w:b/>
    </w:rPr>
  </w:style>
  <w:style w:type="table" w:styleId="TableGrid">
    <w:name w:val="Table Grid"/>
    <w:basedOn w:val="TableNormal"/>
    <w:locked/>
    <w:rsid w:val="00FB2634"/>
    <w:rPr>
      <w:sz w:val="18"/>
      <w:szCs w:val="20"/>
    </w:rPr>
    <w:tblPr>
      <w:tblCellMar>
        <w:left w:w="0" w:type="dxa"/>
        <w:right w:w="0" w:type="dxa"/>
      </w:tblCellMar>
    </w:tblPr>
  </w:style>
  <w:style w:type="paragraph" w:customStyle="1" w:styleId="NumberedList">
    <w:name w:val="Numbered List"/>
    <w:basedOn w:val="ListParagraph"/>
    <w:uiPriority w:val="45"/>
    <w:qFormat/>
    <w:rsid w:val="008643BB"/>
    <w:pPr>
      <w:numPr>
        <w:numId w:val="13"/>
      </w:numPr>
      <w:spacing w:after="200"/>
      <w:contextualSpacing w:val="0"/>
    </w:pPr>
  </w:style>
  <w:style w:type="paragraph" w:customStyle="1" w:styleId="Normal10pt">
    <w:name w:val="Normal 10pt"/>
    <w:basedOn w:val="Normal"/>
    <w:uiPriority w:val="9"/>
    <w:semiHidden/>
    <w:qFormat/>
    <w:locked/>
    <w:rsid w:val="00006514"/>
  </w:style>
  <w:style w:type="paragraph" w:customStyle="1" w:styleId="Normal09pt">
    <w:name w:val="Normal 09pt"/>
    <w:basedOn w:val="Normal"/>
    <w:uiPriority w:val="9"/>
    <w:semiHidden/>
    <w:qFormat/>
    <w:locked/>
    <w:rsid w:val="00006514"/>
    <w:rPr>
      <w:sz w:val="18"/>
    </w:rPr>
  </w:style>
  <w:style w:type="paragraph" w:customStyle="1" w:styleId="Normal08pt">
    <w:name w:val="Normal 08pt"/>
    <w:basedOn w:val="Normal"/>
    <w:uiPriority w:val="9"/>
    <w:semiHidden/>
    <w:qFormat/>
    <w:locked/>
    <w:rsid w:val="00006514"/>
    <w:rPr>
      <w:sz w:val="16"/>
    </w:rPr>
  </w:style>
  <w:style w:type="paragraph" w:customStyle="1" w:styleId="Bullets08pt">
    <w:name w:val="Bullets 08pt"/>
    <w:basedOn w:val="Bullets1"/>
    <w:uiPriority w:val="13"/>
    <w:semiHidden/>
    <w:qFormat/>
    <w:locked/>
    <w:rsid w:val="00006514"/>
    <w:rPr>
      <w:sz w:val="16"/>
    </w:rPr>
  </w:style>
  <w:style w:type="paragraph" w:customStyle="1" w:styleId="Bullets09pt">
    <w:name w:val="Bullets 09pt"/>
    <w:basedOn w:val="Bullets1"/>
    <w:uiPriority w:val="13"/>
    <w:semiHidden/>
    <w:qFormat/>
    <w:locked/>
    <w:rsid w:val="00006514"/>
    <w:rPr>
      <w:sz w:val="18"/>
    </w:rPr>
  </w:style>
  <w:style w:type="paragraph" w:customStyle="1" w:styleId="Bullets10pt">
    <w:name w:val="Bullets 10pt"/>
    <w:basedOn w:val="Bullets1"/>
    <w:uiPriority w:val="13"/>
    <w:semiHidden/>
    <w:qFormat/>
    <w:locked/>
    <w:rsid w:val="00770437"/>
  </w:style>
  <w:style w:type="paragraph" w:customStyle="1" w:styleId="HeaderBottomline">
    <w:name w:val="Header Bottom line"/>
    <w:basedOn w:val="Normal"/>
    <w:uiPriority w:val="83"/>
    <w:qFormat/>
    <w:locked/>
    <w:rsid w:val="008D44B4"/>
    <w:pPr>
      <w:pBdr>
        <w:bottom w:val="single" w:sz="8" w:space="29" w:color="auto"/>
      </w:pBdr>
      <w:suppressAutoHyphens w:val="0"/>
      <w:spacing w:before="240" w:after="0"/>
      <w:jc w:val="right"/>
    </w:pPr>
    <w:rPr>
      <w:rFonts w:cs="Arial"/>
      <w:noProof/>
      <w:color w:val="00A7B5" w:themeColor="accent1"/>
      <w:sz w:val="14"/>
      <w:szCs w:val="14"/>
      <w:lang w:eastAsia="en-GB"/>
    </w:rPr>
  </w:style>
  <w:style w:type="character" w:styleId="IntenseReference">
    <w:name w:val="Intense Reference"/>
    <w:basedOn w:val="DefaultParagraphFont"/>
    <w:uiPriority w:val="35"/>
    <w:locked/>
    <w:rsid w:val="008D44B4"/>
    <w:rPr>
      <w:b/>
      <w:bCs/>
      <w:smallCaps/>
      <w:color w:val="40BDC7" w:themeColor="accent2"/>
      <w:spacing w:val="5"/>
      <w:u w:val="single"/>
    </w:rPr>
  </w:style>
  <w:style w:type="paragraph" w:customStyle="1" w:styleId="FooterRHS">
    <w:name w:val="Footer RHS"/>
    <w:basedOn w:val="Footer"/>
    <w:uiPriority w:val="91"/>
    <w:qFormat/>
    <w:rsid w:val="0003755E"/>
    <w:pPr>
      <w:jc w:val="right"/>
    </w:pPr>
  </w:style>
  <w:style w:type="paragraph" w:customStyle="1" w:styleId="TableNumbered">
    <w:name w:val="Table Numbered"/>
    <w:basedOn w:val="TableText"/>
    <w:uiPriority w:val="20"/>
    <w:qFormat/>
    <w:rsid w:val="00C94664"/>
    <w:pPr>
      <w:numPr>
        <w:numId w:val="19"/>
      </w:numPr>
      <w:ind w:left="227" w:hanging="170"/>
    </w:pPr>
  </w:style>
  <w:style w:type="paragraph" w:customStyle="1" w:styleId="TableAlpha">
    <w:name w:val="Table Alpha"/>
    <w:basedOn w:val="TableNumbered"/>
    <w:uiPriority w:val="21"/>
    <w:qFormat/>
    <w:rsid w:val="008819DA"/>
    <w:pPr>
      <w:numPr>
        <w:numId w:val="20"/>
      </w:numPr>
      <w:ind w:left="227" w:hanging="170"/>
    </w:pPr>
  </w:style>
  <w:style w:type="paragraph" w:customStyle="1" w:styleId="TableTextBold">
    <w:name w:val="Table Text Bold"/>
    <w:basedOn w:val="TableText"/>
    <w:uiPriority w:val="15"/>
    <w:qFormat/>
    <w:rsid w:val="008819DA"/>
    <w:rPr>
      <w:b/>
    </w:rPr>
  </w:style>
  <w:style w:type="paragraph" w:customStyle="1" w:styleId="TableTextBoldColour">
    <w:name w:val="Table Text Bold Colour"/>
    <w:basedOn w:val="TableText"/>
    <w:uiPriority w:val="15"/>
    <w:qFormat/>
    <w:locked/>
    <w:rsid w:val="008819DA"/>
    <w:rPr>
      <w:b/>
      <w:color w:val="00A7B5" w:themeColor="accent1"/>
    </w:rPr>
  </w:style>
  <w:style w:type="paragraph" w:customStyle="1" w:styleId="QuestionAlphforSubText">
    <w:name w:val="Question Alph for Sub Text"/>
    <w:basedOn w:val="QuestionBulletsforSubText"/>
    <w:uiPriority w:val="8"/>
    <w:qFormat/>
    <w:locked/>
    <w:rsid w:val="008819DA"/>
    <w:pPr>
      <w:numPr>
        <w:numId w:val="21"/>
      </w:numPr>
      <w:ind w:left="360"/>
    </w:pPr>
  </w:style>
  <w:style w:type="paragraph" w:customStyle="1" w:styleId="QuestionRomanforSubText">
    <w:name w:val="Question Roman for Sub Text"/>
    <w:basedOn w:val="QuestionAlphforSubText"/>
    <w:uiPriority w:val="8"/>
    <w:qFormat/>
    <w:locked/>
    <w:rsid w:val="006F6031"/>
    <w:pPr>
      <w:numPr>
        <w:numId w:val="22"/>
      </w:numPr>
      <w:ind w:left="360"/>
    </w:pPr>
  </w:style>
  <w:style w:type="paragraph" w:customStyle="1" w:styleId="QuestionAlpha">
    <w:name w:val="Question Alpha"/>
    <w:basedOn w:val="QuestionBullets"/>
    <w:uiPriority w:val="7"/>
    <w:qFormat/>
    <w:locked/>
    <w:rsid w:val="006F6031"/>
    <w:pPr>
      <w:numPr>
        <w:numId w:val="23"/>
      </w:numPr>
      <w:ind w:left="360"/>
    </w:pPr>
  </w:style>
  <w:style w:type="paragraph" w:customStyle="1" w:styleId="QuestionRoman">
    <w:name w:val="Question Roman"/>
    <w:basedOn w:val="QuestionBullets"/>
    <w:uiPriority w:val="7"/>
    <w:qFormat/>
    <w:locked/>
    <w:rsid w:val="006F6031"/>
    <w:pPr>
      <w:numPr>
        <w:numId w:val="24"/>
      </w:numPr>
      <w:ind w:left="360"/>
    </w:pPr>
  </w:style>
  <w:style w:type="character" w:customStyle="1" w:styleId="FooterChar">
    <w:name w:val="Footer Char"/>
    <w:basedOn w:val="DefaultParagraphFont"/>
    <w:link w:val="Footer"/>
    <w:uiPriority w:val="99"/>
    <w:rsid w:val="0090319B"/>
    <w:rPr>
      <w:rFonts w:ascii="Century Gothic" w:hAnsi="Century Gothic"/>
      <w:color w:val="000000" w:themeColor="text1"/>
      <w:spacing w:val="-4"/>
      <w:sz w:val="14"/>
      <w:szCs w:val="24"/>
    </w:rPr>
  </w:style>
  <w:style w:type="table" w:customStyle="1" w:styleId="TableBlank">
    <w:name w:val="Table Blank"/>
    <w:basedOn w:val="TableNormal"/>
    <w:locked/>
    <w:rsid w:val="00DC7A76"/>
    <w:rPr>
      <w:rFonts w:ascii="Century Gothic" w:hAnsi="Century Gothic" w:cs="Arial"/>
      <w:color w:val="000000" w:themeColor="text1"/>
      <w:sz w:val="18"/>
      <w:lang w:val="en-GB" w:eastAsia="en-GB"/>
    </w:rPr>
    <w:tblPr>
      <w:tblCellMar>
        <w:left w:w="0" w:type="dxa"/>
        <w:right w:w="0" w:type="dxa"/>
      </w:tblCellMar>
    </w:tblPr>
    <w:tcPr>
      <w:shd w:val="clear" w:color="auto" w:fill="auto"/>
      <w:vAlign w:val="center"/>
    </w:tcPr>
    <w:tblStylePr w:type="firstRow">
      <w:pPr>
        <w:wordWrap/>
        <w:spacing w:beforeLines="0" w:beforeAutospacing="0" w:afterLines="0" w:afterAutospacing="0"/>
      </w:pPr>
      <w:tblPr/>
      <w:tcPr>
        <w:tcBorders>
          <w:top w:val="nil"/>
          <w:left w:val="nil"/>
          <w:bottom w:val="nil"/>
          <w:right w:val="nil"/>
          <w:insideH w:val="nil"/>
          <w:insideV w:val="nil"/>
        </w:tcBorders>
      </w:tcPr>
    </w:tblStylePr>
  </w:style>
  <w:style w:type="table" w:customStyle="1" w:styleId="Table">
    <w:name w:val="Table"/>
    <w:basedOn w:val="TableNormal"/>
    <w:rsid w:val="00DC7A76"/>
    <w:pPr>
      <w:spacing w:after="120"/>
      <w:ind w:left="57" w:right="57"/>
    </w:pPr>
    <w:rPr>
      <w:rFonts w:ascii="Century Gothic" w:hAnsi="Century Gothic"/>
      <w:color w:val="000000" w:themeColor="text1"/>
      <w:spacing w:val="-4"/>
      <w:sz w:val="18"/>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blStylePr w:type="firstRow">
      <w:pPr>
        <w:wordWrap/>
        <w:spacing w:beforeLines="0" w:beforeAutospacing="0" w:afterLines="0" w:afterAutospacing="0" w:line="240" w:lineRule="auto"/>
      </w:pPr>
      <w:rPr>
        <w:rFonts w:ascii="Arial" w:hAnsi="Arial"/>
        <w:b w:val="0"/>
        <w:color w:val="FFFFFF"/>
        <w:spacing w:val="-4"/>
        <w:sz w:val="18"/>
      </w:rPr>
      <w:tblPr/>
      <w:tcPr>
        <w:shd w:val="clear" w:color="auto" w:fill="FFFFFF" w:themeFill="background2"/>
      </w:tcPr>
    </w:tblStylePr>
    <w:tblStylePr w:type="firstCol">
      <w:pPr>
        <w:wordWrap/>
        <w:spacing w:beforeLines="0" w:beforeAutospacing="0" w:afterLines="0" w:afterAutospacing="0" w:line="240" w:lineRule="auto"/>
      </w:pPr>
    </w:tblStylePr>
  </w:style>
  <w:style w:type="table" w:customStyle="1" w:styleId="TablePlain">
    <w:name w:val="Table Plain"/>
    <w:basedOn w:val="TableNormal"/>
    <w:locked/>
    <w:rsid w:val="00DC7A76"/>
    <w:pPr>
      <w:spacing w:before="60" w:after="60"/>
      <w:ind w:left="57" w:right="57"/>
    </w:pPr>
    <w:rPr>
      <w:rFonts w:ascii="Century Gothic" w:hAnsi="Century Gothic"/>
      <w:color w:val="000000" w:themeColor="text1"/>
      <w:sz w:val="18"/>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auto"/>
    </w:tcPr>
    <w:tblStylePr w:type="firstRow">
      <w:rPr>
        <w:rFonts w:ascii="Arial" w:hAnsi="Arial"/>
        <w:b w:val="0"/>
        <w:color w:val="auto"/>
        <w:spacing w:val="-4"/>
        <w:sz w:val="18"/>
      </w:rPr>
    </w:tblStylePr>
    <w:tblStylePr w:type="firstCol">
      <w:rPr>
        <w:rFonts w:ascii="Arial" w:hAnsi="Arial"/>
        <w:b w:val="0"/>
        <w:sz w:val="18"/>
      </w:rPr>
    </w:tblStylePr>
  </w:style>
  <w:style w:type="table" w:customStyle="1" w:styleId="TableStriped">
    <w:name w:val="Table Striped"/>
    <w:basedOn w:val="TablePlain"/>
    <w:locked/>
    <w:rsid w:val="00DC7A76"/>
    <w:rPr>
      <w:color w:val="auto"/>
    </w:rPr>
    <w:tblPr>
      <w:tblStyleRowBandSize w:val="1"/>
    </w:tblPr>
    <w:tcPr>
      <w:shd w:val="clear" w:color="auto" w:fill="auto"/>
    </w:tcPr>
    <w:tblStylePr w:type="firstRow">
      <w:pPr>
        <w:wordWrap/>
        <w:spacing w:beforeLines="0" w:beforeAutospacing="0" w:afterLines="0" w:afterAutospacing="0"/>
      </w:pPr>
      <w:rPr>
        <w:rFonts w:ascii="Arial" w:hAnsi="Arial"/>
        <w:b w:val="0"/>
        <w:color w:val="auto"/>
        <w:spacing w:val="-4"/>
        <w:sz w:val="18"/>
      </w:rPr>
      <w:tblPr/>
      <w:tcPr>
        <w:shd w:val="clear" w:color="auto" w:fill="FFFFFF" w:themeFill="background2"/>
      </w:tcPr>
    </w:tblStylePr>
    <w:tblStylePr w:type="lastRow">
      <w:tblPr/>
      <w:tcPr>
        <w:tcBorders>
          <w:top w:val="nil"/>
          <w:left w:val="nil"/>
          <w:bottom w:val="nil"/>
          <w:right w:val="nil"/>
          <w:insideH w:val="nil"/>
          <w:insideV w:val="nil"/>
          <w:tl2br w:val="nil"/>
          <w:tr2bl w:val="nil"/>
        </w:tcBorders>
      </w:tcPr>
    </w:tblStylePr>
    <w:tblStylePr w:type="firstCol">
      <w:rPr>
        <w:rFonts w:ascii="Arial" w:hAnsi="Arial"/>
        <w:b w:val="0"/>
        <w:sz w:val="18"/>
      </w:rPr>
    </w:tblStylePr>
    <w:tblStylePr w:type="band2Horz">
      <w:rPr>
        <w:rFonts w:ascii="Arial" w:hAnsi="Arial"/>
        <w:sz w:val="18"/>
      </w:rPr>
      <w:tblPr/>
      <w:tcPr>
        <w:shd w:val="clear" w:color="auto" w:fill="00A7B5" w:themeFill="text2"/>
      </w:tcPr>
    </w:tblStylePr>
  </w:style>
  <w:style w:type="table" w:customStyle="1" w:styleId="TableTopSide">
    <w:name w:val="Table Top &amp; Side"/>
    <w:basedOn w:val="Table"/>
    <w:locked/>
    <w:rsid w:val="00DC7A76"/>
    <w:tblPr/>
    <w:tblStylePr w:type="firstRow">
      <w:pPr>
        <w:wordWrap/>
        <w:spacing w:beforeLines="0" w:beforeAutospacing="0" w:afterLines="0" w:afterAutospacing="0" w:line="240" w:lineRule="auto"/>
      </w:pPr>
      <w:rPr>
        <w:rFonts w:ascii="Arial" w:hAnsi="Arial"/>
        <w:b w:val="0"/>
        <w:color w:val="DCDCDC"/>
        <w:spacing w:val="-4"/>
        <w:sz w:val="18"/>
      </w:rPr>
      <w:tblPr/>
      <w:tcPr>
        <w:shd w:val="clear" w:color="auto" w:fill="FFFFFF" w:themeFill="background2"/>
      </w:tcPr>
    </w:tblStylePr>
    <w:tblStylePr w:type="firstCol">
      <w:pPr>
        <w:wordWrap/>
        <w:spacing w:beforeLines="0" w:beforeAutospacing="0" w:afterLines="0" w:afterAutospacing="0" w:line="240" w:lineRule="auto"/>
      </w:pPr>
      <w:rPr>
        <w:rFonts w:ascii="Arial" w:hAnsi="Arial"/>
        <w:b w:val="0"/>
        <w:i w:val="0"/>
        <w:color w:val="auto"/>
        <w:spacing w:val="-4"/>
        <w:sz w:val="18"/>
      </w:rPr>
      <w:tblPr/>
      <w:tcPr>
        <w:shd w:val="clear" w:color="auto" w:fill="00A7B5" w:themeFill="text2"/>
      </w:tcPr>
    </w:tblStylePr>
  </w:style>
  <w:style w:type="paragraph" w:customStyle="1" w:styleId="TableAlpha2">
    <w:name w:val="Table Alpha 2"/>
    <w:basedOn w:val="TableAlpha"/>
    <w:uiPriority w:val="21"/>
    <w:qFormat/>
    <w:rsid w:val="00976ED0"/>
    <w:pPr>
      <w:ind w:left="397"/>
    </w:pPr>
  </w:style>
  <w:style w:type="paragraph" w:customStyle="1" w:styleId="TableNumbered2">
    <w:name w:val="Table Numbered 2"/>
    <w:basedOn w:val="TableNumbered"/>
    <w:uiPriority w:val="20"/>
    <w:qFormat/>
    <w:rsid w:val="00976ED0"/>
    <w:pPr>
      <w:ind w:left="397"/>
    </w:pPr>
  </w:style>
  <w:style w:type="paragraph" w:customStyle="1" w:styleId="TableRoman">
    <w:name w:val="Table Roman"/>
    <w:basedOn w:val="TableNumbered"/>
    <w:uiPriority w:val="19"/>
    <w:qFormat/>
    <w:rsid w:val="00976ED0"/>
    <w:pPr>
      <w:numPr>
        <w:numId w:val="26"/>
      </w:numPr>
      <w:ind w:left="244" w:hanging="187"/>
    </w:pPr>
  </w:style>
  <w:style w:type="paragraph" w:customStyle="1" w:styleId="TableRoman2">
    <w:name w:val="Table Roman 2"/>
    <w:basedOn w:val="TableRoman"/>
    <w:uiPriority w:val="19"/>
    <w:qFormat/>
    <w:rsid w:val="00976ED0"/>
    <w:pPr>
      <w:ind w:left="414"/>
    </w:pPr>
  </w:style>
  <w:style w:type="paragraph" w:customStyle="1" w:styleId="BoldHeading">
    <w:name w:val="Bold Heading"/>
    <w:basedOn w:val="Normal"/>
    <w:uiPriority w:val="9"/>
    <w:qFormat/>
    <w:rsid w:val="0081312E"/>
    <w:rPr>
      <w:b/>
      <w:sz w:val="24"/>
    </w:rPr>
  </w:style>
  <w:style w:type="character" w:customStyle="1" w:styleId="Footerraised">
    <w:name w:val="Footer raised"/>
    <w:basedOn w:val="DefaultParagraphFont"/>
    <w:uiPriority w:val="91"/>
    <w:qFormat/>
    <w:rsid w:val="006D47FE"/>
    <w:rPr>
      <w:position w:val="10"/>
    </w:rPr>
  </w:style>
  <w:style w:type="paragraph" w:styleId="BodyTextIndent3">
    <w:name w:val="Body Text Indent 3"/>
    <w:basedOn w:val="Normal"/>
    <w:link w:val="BodyTextIndent3Char"/>
    <w:uiPriority w:val="99"/>
    <w:semiHidden/>
    <w:unhideWhenUsed/>
    <w:locked/>
    <w:rsid w:val="00FB6AE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B6AE2"/>
    <w:rPr>
      <w:rFonts w:ascii="Century Gothic" w:hAnsi="Century Gothic"/>
      <w:spacing w:val="-4"/>
      <w:sz w:val="16"/>
      <w:szCs w:val="16"/>
    </w:rPr>
  </w:style>
  <w:style w:type="paragraph" w:customStyle="1" w:styleId="DefaultText">
    <w:name w:val="Default Text"/>
    <w:basedOn w:val="Normal"/>
    <w:rsid w:val="0035058D"/>
    <w:pPr>
      <w:suppressAutoHyphens w:val="0"/>
      <w:overflowPunct w:val="0"/>
      <w:autoSpaceDE w:val="0"/>
      <w:autoSpaceDN w:val="0"/>
      <w:adjustRightInd w:val="0"/>
      <w:spacing w:after="0"/>
      <w:jc w:val="both"/>
      <w:textAlignment w:val="baseline"/>
    </w:pPr>
    <w:rPr>
      <w:rFonts w:ascii="Arial" w:hAnsi="Arial"/>
      <w:spacing w:val="0"/>
      <w:sz w:val="24"/>
      <w:szCs w:val="20"/>
      <w:lang w:val="en-GB" w:eastAsia="en-US"/>
    </w:rPr>
  </w:style>
  <w:style w:type="character" w:styleId="FollowedHyperlink">
    <w:name w:val="FollowedHyperlink"/>
    <w:basedOn w:val="DefaultParagraphFont"/>
    <w:uiPriority w:val="99"/>
    <w:semiHidden/>
    <w:unhideWhenUsed/>
    <w:locked/>
    <w:rsid w:val="00B02A90"/>
    <w:rPr>
      <w:color w:val="DA291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78076">
      <w:bodyDiv w:val="1"/>
      <w:marLeft w:val="0"/>
      <w:marRight w:val="0"/>
      <w:marTop w:val="0"/>
      <w:marBottom w:val="0"/>
      <w:divBdr>
        <w:top w:val="none" w:sz="0" w:space="0" w:color="auto"/>
        <w:left w:val="none" w:sz="0" w:space="0" w:color="auto"/>
        <w:bottom w:val="none" w:sz="0" w:space="0" w:color="auto"/>
        <w:right w:val="none" w:sz="0" w:space="0" w:color="auto"/>
      </w:divBdr>
      <w:divsChild>
        <w:div w:id="1646425917">
          <w:marLeft w:val="0"/>
          <w:marRight w:val="0"/>
          <w:marTop w:val="0"/>
          <w:marBottom w:val="0"/>
          <w:divBdr>
            <w:top w:val="none" w:sz="0" w:space="0" w:color="auto"/>
            <w:left w:val="none" w:sz="0" w:space="0" w:color="auto"/>
            <w:bottom w:val="none" w:sz="0" w:space="0" w:color="auto"/>
            <w:right w:val="none" w:sz="0" w:space="0" w:color="auto"/>
          </w:divBdr>
          <w:divsChild>
            <w:div w:id="567769609">
              <w:marLeft w:val="0"/>
              <w:marRight w:val="0"/>
              <w:marTop w:val="0"/>
              <w:marBottom w:val="0"/>
              <w:divBdr>
                <w:top w:val="none" w:sz="0" w:space="0" w:color="auto"/>
                <w:left w:val="none" w:sz="0" w:space="0" w:color="auto"/>
                <w:bottom w:val="none" w:sz="0" w:space="0" w:color="auto"/>
                <w:right w:val="none" w:sz="0" w:space="0" w:color="auto"/>
              </w:divBdr>
              <w:divsChild>
                <w:div w:id="5567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rhsems.com/safety/ps-cranes-and-lifting/" TargetMode="External"/><Relationship Id="rId18" Type="http://schemas.openxmlformats.org/officeDocument/2006/relationships/header" Target="header3.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lorhsems.com/safety/ps-cranes-and-lifting/" TargetMode="External"/><Relationship Id="rId7" Type="http://schemas.openxmlformats.org/officeDocument/2006/relationships/settings" Target="settings.xml"/><Relationship Id="rId12" Type="http://schemas.openxmlformats.org/officeDocument/2006/relationships/hyperlink" Target="https://lorhsems.com/safety/ps-cranes-and-lifting/" TargetMode="External"/><Relationship Id="rId17" Type="http://schemas.openxmlformats.org/officeDocument/2006/relationships/footer" Target="footer2.xml"/><Relationship Id="rId25" Type="http://schemas.openxmlformats.org/officeDocument/2006/relationships/hyperlink" Target="https://lorhsems.com/safety/ps-cranes-and-liftin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lorhsems.com/safety/ps-cranes-and-lifting/"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header" Target="header5.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lam\Desktop\New%20folder%20(9)\iGMS%20general%20template.dotx" TargetMode="External"/></Relationships>
</file>

<file path=word/theme/theme1.xml><?xml version="1.0" encoding="utf-8"?>
<a:theme xmlns:a="http://schemas.openxmlformats.org/drawingml/2006/main" name="Blue Palette">
  <a:themeElements>
    <a:clrScheme name="18-Aqua">
      <a:dk1>
        <a:sysClr val="windowText" lastClr="000000"/>
      </a:dk1>
      <a:lt1>
        <a:srgbClr val="FFFFFF"/>
      </a:lt1>
      <a:dk2>
        <a:srgbClr val="00A7B5"/>
      </a:dk2>
      <a:lt2>
        <a:srgbClr val="FFFFFF"/>
      </a:lt2>
      <a:accent1>
        <a:srgbClr val="00A7B5"/>
      </a:accent1>
      <a:accent2>
        <a:srgbClr val="40BDC7"/>
      </a:accent2>
      <a:accent3>
        <a:srgbClr val="FFCD00"/>
      </a:accent3>
      <a:accent4>
        <a:srgbClr val="80D3DA"/>
      </a:accent4>
      <a:accent5>
        <a:srgbClr val="333333"/>
      </a:accent5>
      <a:accent6>
        <a:srgbClr val="DDDDDD"/>
      </a:accent6>
      <a:hlink>
        <a:srgbClr val="000000"/>
      </a:hlink>
      <a:folHlink>
        <a:srgbClr val="DA291C"/>
      </a:folHlink>
    </a:clrScheme>
    <a:fontScheme name="LO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0_Name xmlns="d06ed4e3-e41f-405f-a72b-d4a74f37673e" xsi:nil="true"/>
    <Tags xmlns="d06ed4e3-e41f-405f-a72b-d4a74f37673e" xsi:nil="true"/>
    <Document_x0020_Type xmlns="d06ed4e3-e41f-405f-a72b-d4a74f37673e" xsi:nil="true"/>
    <_Flow_SignoffStatus xmlns="d06ed4e3-e41f-405f-a72b-d4a74f3767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2FDAF4F7B46D499A0B174AE65D2D78" ma:contentTypeVersion="16" ma:contentTypeDescription="Create a new document." ma:contentTypeScope="" ma:versionID="e35fa5ac9f447cfb3c385547e8e8ba75">
  <xsd:schema xmlns:xsd="http://www.w3.org/2001/XMLSchema" xmlns:xs="http://www.w3.org/2001/XMLSchema" xmlns:p="http://schemas.microsoft.com/office/2006/metadata/properties" xmlns:ns2="d06ed4e3-e41f-405f-a72b-d4a74f37673e" xmlns:ns3="4db9e7c5-2848-4dac-b7a5-a9fc1aaefd1c" targetNamespace="http://schemas.microsoft.com/office/2006/metadata/properties" ma:root="true" ma:fieldsID="c6439ae6d01b3009328b9d5151f4f015" ns2:_="" ns3:_="">
    <xsd:import namespace="d06ed4e3-e41f-405f-a72b-d4a74f37673e"/>
    <xsd:import namespace="4db9e7c5-2848-4dac-b7a5-a9fc1aaefd1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3:SharedWithUsers" minOccurs="0"/>
                <xsd:element ref="ns3:SharedWithDetails" minOccurs="0"/>
                <xsd:element ref="ns2:Folder_x0020_Name" minOccurs="0"/>
                <xsd:element ref="ns2:Tags" minOccurs="0"/>
                <xsd:element ref="ns2:Document_x0020_Typ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ed4e3-e41f-405f-a72b-d4a74f376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Folder_x0020_Name" ma:index="17" nillable="true" ma:displayName="Folder Name" ma:format="Dropdown" ma:internalName="Folder_x0020_Name">
      <xsd:simpleType>
        <xsd:restriction base="dms:Text">
          <xsd:maxLength value="255"/>
        </xsd:restriction>
      </xsd:simpleType>
    </xsd:element>
    <xsd:element name="Tags" ma:index="18" nillable="true" ma:displayName="Tags" ma:internalName="Tags">
      <xsd:simpleType>
        <xsd:restriction base="dms:Note">
          <xsd:maxLength value="255"/>
        </xsd:restriction>
      </xsd:simpleType>
    </xsd:element>
    <xsd:element name="Document_x0020_Type" ma:index="19" nillable="true" ma:displayName="Document Type" ma:format="Dropdown" ma:internalName="Document_x0020_Type">
      <xsd:simpleType>
        <xsd:restriction base="dms:Choice">
          <xsd:enumeration value="Proceedure"/>
          <xsd:enumeration value="Template"/>
          <xsd:enumeration value="Guidance"/>
        </xsd:restriction>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b9e7c5-2848-4dac-b7a5-a9fc1aaefd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110AD-0A9B-4E02-9EA0-727983EDD026}">
  <ds:schemaRefs>
    <ds:schemaRef ds:uri="http://schemas.microsoft.com/office/infopath/2007/PartnerControls"/>
    <ds:schemaRef ds:uri="http://schemas.microsoft.com/office/2006/metadata/properties"/>
    <ds:schemaRef ds:uri="http://purl.org/dc/elements/1.1/"/>
    <ds:schemaRef ds:uri="http://purl.org/dc/dcmitype/"/>
    <ds:schemaRef ds:uri="4db9e7c5-2848-4dac-b7a5-a9fc1aaefd1c"/>
    <ds:schemaRef ds:uri="http://schemas.microsoft.com/office/2006/documentManagement/types"/>
    <ds:schemaRef ds:uri="http://www.w3.org/XML/1998/namespace"/>
    <ds:schemaRef ds:uri="d06ed4e3-e41f-405f-a72b-d4a74f37673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8409AAF-27CA-4E07-9B20-A366EA390795}">
  <ds:schemaRefs>
    <ds:schemaRef ds:uri="http://schemas.microsoft.com/sharepoint/v3/contenttype/forms"/>
  </ds:schemaRefs>
</ds:datastoreItem>
</file>

<file path=customXml/itemProps3.xml><?xml version="1.0" encoding="utf-8"?>
<ds:datastoreItem xmlns:ds="http://schemas.openxmlformats.org/officeDocument/2006/customXml" ds:itemID="{50C3E8B3-B048-4FC4-8907-C8651A65E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ed4e3-e41f-405f-a72b-d4a74f37673e"/>
    <ds:schemaRef ds:uri="4db9e7c5-2848-4dac-b7a5-a9fc1aaef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378336-C4C3-4EF2-B3FD-8FE44B13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iGMS general template.dotx</Template>
  <TotalTime>3</TotalTime>
  <Pages>12</Pages>
  <Words>1504</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Laing O'Rourke Australia Construction</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 Y-Linh</dc:creator>
  <cp:lastModifiedBy>Morrow, Jonathon</cp:lastModifiedBy>
  <cp:revision>6</cp:revision>
  <cp:lastPrinted>2012-06-08T05:33:00Z</cp:lastPrinted>
  <dcterms:created xsi:type="dcterms:W3CDTF">2020-08-17T02:28:00Z</dcterms:created>
  <dcterms:modified xsi:type="dcterms:W3CDTF">2023-07-20T12:26:00Z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0x0101001E2FDAF4F7B46D499A0B174AE65D2D78</vt:lpwstr>
  </property>
  <property fmtid="{D5CDD505-2E9C-101B-9397-08002B2CF9AE}" pid="3" name="AuthorIds_UIVersion_1024">
    <vt:lpwstr>14</vt:lpwstr>
  </property>
</Properties>
</file>